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0D" w:rsidRDefault="00277888" w:rsidP="004E7C7A">
      <w:pPr>
        <w:jc w:val="center"/>
        <w:rPr>
          <w:rFonts w:asciiTheme="majorHAnsi" w:hAnsiTheme="majorHAnsi"/>
          <w:b/>
          <w:color w:val="943634" w:themeColor="accent2" w:themeShade="BF"/>
          <w:sz w:val="26"/>
          <w:szCs w:val="26"/>
        </w:rPr>
      </w:pPr>
      <w:r>
        <w:rPr>
          <w:rFonts w:asciiTheme="majorHAnsi" w:hAnsiTheme="majorHAnsi"/>
          <w:b/>
          <w:noProof/>
          <w:color w:val="943634" w:themeColor="accent2" w:themeShade="BF"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314325</wp:posOffset>
            </wp:positionV>
            <wp:extent cx="5686425" cy="22669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C7A" w:rsidRPr="004E7C7A">
        <w:rPr>
          <w:rFonts w:asciiTheme="majorHAnsi" w:hAnsiTheme="majorHAnsi"/>
          <w:b/>
          <w:color w:val="943634" w:themeColor="accent2" w:themeShade="BF"/>
          <w:sz w:val="26"/>
          <w:szCs w:val="26"/>
        </w:rPr>
        <w:t>Neke od žena koje su komunisti pogubili u 20. stoljeću</w:t>
      </w:r>
    </w:p>
    <w:p w:rsidR="00D67D0D" w:rsidRDefault="00D67D0D" w:rsidP="00D67D0D">
      <w:pPr>
        <w:rPr>
          <w:rFonts w:asciiTheme="majorHAnsi" w:hAnsiTheme="majorHAnsi"/>
          <w:sz w:val="26"/>
          <w:szCs w:val="26"/>
        </w:rPr>
      </w:pPr>
    </w:p>
    <w:p w:rsidR="00D67D0D" w:rsidRPr="00D67D0D" w:rsidRDefault="00D67D0D" w:rsidP="00D67D0D">
      <w:pPr>
        <w:rPr>
          <w:rFonts w:asciiTheme="majorHAnsi" w:hAnsiTheme="majorHAnsi"/>
          <w:sz w:val="26"/>
          <w:szCs w:val="26"/>
        </w:rPr>
      </w:pPr>
    </w:p>
    <w:p w:rsidR="00D67D0D" w:rsidRPr="00D67D0D" w:rsidRDefault="00D67D0D" w:rsidP="00D67D0D">
      <w:pPr>
        <w:rPr>
          <w:rFonts w:asciiTheme="majorHAnsi" w:hAnsiTheme="majorHAnsi"/>
          <w:sz w:val="26"/>
          <w:szCs w:val="26"/>
        </w:rPr>
      </w:pPr>
    </w:p>
    <w:p w:rsidR="00D67D0D" w:rsidRPr="00D67D0D" w:rsidRDefault="00D67D0D" w:rsidP="00D67D0D">
      <w:pPr>
        <w:rPr>
          <w:rFonts w:asciiTheme="majorHAnsi" w:hAnsiTheme="majorHAnsi"/>
          <w:sz w:val="26"/>
          <w:szCs w:val="26"/>
        </w:rPr>
      </w:pPr>
    </w:p>
    <w:p w:rsidR="00D67D0D" w:rsidRPr="00D67D0D" w:rsidRDefault="00D67D0D" w:rsidP="00D67D0D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8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78"/>
        <w:gridCol w:w="3150"/>
        <w:gridCol w:w="2898"/>
      </w:tblGrid>
      <w:tr w:rsidR="00277888" w:rsidTr="00277888">
        <w:tc>
          <w:tcPr>
            <w:tcW w:w="3078" w:type="dxa"/>
          </w:tcPr>
          <w:p w:rsidR="00277888" w:rsidRPr="003F26AE" w:rsidRDefault="00277888" w:rsidP="00277888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Marije Deda, Albanija</w:t>
            </w:r>
          </w:p>
          <w:p w:rsidR="00277888" w:rsidRPr="003F26AE" w:rsidRDefault="00277888" w:rsidP="00277888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(1916.-1946.)</w:t>
            </w:r>
          </w:p>
        </w:tc>
        <w:tc>
          <w:tcPr>
            <w:tcW w:w="3150" w:type="dxa"/>
          </w:tcPr>
          <w:p w:rsidR="00277888" w:rsidRPr="003F26AE" w:rsidRDefault="00277888" w:rsidP="00277888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Dr. Sabiha Kasimati, Albanija</w:t>
            </w:r>
          </w:p>
          <w:p w:rsidR="00277888" w:rsidRPr="003F26AE" w:rsidRDefault="00277888" w:rsidP="00277888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(1912.-1951.)</w:t>
            </w:r>
          </w:p>
        </w:tc>
        <w:tc>
          <w:tcPr>
            <w:tcW w:w="2898" w:type="dxa"/>
          </w:tcPr>
          <w:p w:rsidR="00277888" w:rsidRPr="003F26AE" w:rsidRDefault="00277888" w:rsidP="00277888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Zyraka Mano, Albanija</w:t>
            </w:r>
          </w:p>
          <w:p w:rsidR="00277888" w:rsidRPr="003F26AE" w:rsidRDefault="00277888" w:rsidP="00277888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(1913.-1946.)</w:t>
            </w:r>
          </w:p>
        </w:tc>
      </w:tr>
    </w:tbl>
    <w:p w:rsidR="00D67D0D" w:rsidRPr="00D67D0D" w:rsidRDefault="00D67D0D" w:rsidP="00D67D0D">
      <w:pPr>
        <w:rPr>
          <w:rFonts w:asciiTheme="majorHAnsi" w:hAnsiTheme="majorHAnsi"/>
          <w:sz w:val="26"/>
          <w:szCs w:val="26"/>
        </w:rPr>
      </w:pPr>
    </w:p>
    <w:p w:rsidR="00D67D0D" w:rsidRPr="00D67D0D" w:rsidRDefault="00D67D0D" w:rsidP="00D67D0D">
      <w:pPr>
        <w:rPr>
          <w:rFonts w:asciiTheme="majorHAnsi" w:hAnsiTheme="majorHAnsi"/>
          <w:sz w:val="26"/>
          <w:szCs w:val="26"/>
        </w:rPr>
      </w:pPr>
    </w:p>
    <w:p w:rsidR="000F1DBC" w:rsidRDefault="003F26AE" w:rsidP="00D67D0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327660</wp:posOffset>
            </wp:positionV>
            <wp:extent cx="5705475" cy="22193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D0D" w:rsidRDefault="00D67D0D" w:rsidP="00D67D0D">
      <w:pPr>
        <w:rPr>
          <w:rFonts w:asciiTheme="majorHAnsi" w:hAnsiTheme="majorHAnsi"/>
          <w:sz w:val="26"/>
          <w:szCs w:val="26"/>
        </w:rPr>
      </w:pPr>
    </w:p>
    <w:p w:rsidR="00277888" w:rsidRDefault="00277888" w:rsidP="00D67D0D">
      <w:pPr>
        <w:rPr>
          <w:rFonts w:asciiTheme="majorHAnsi" w:hAnsiTheme="majorHAnsi"/>
          <w:sz w:val="26"/>
          <w:szCs w:val="26"/>
        </w:rPr>
      </w:pPr>
    </w:p>
    <w:p w:rsidR="00277888" w:rsidRPr="00277888" w:rsidRDefault="00277888" w:rsidP="00277888">
      <w:pPr>
        <w:rPr>
          <w:rFonts w:asciiTheme="majorHAnsi" w:hAnsiTheme="majorHAnsi"/>
          <w:sz w:val="26"/>
          <w:szCs w:val="26"/>
        </w:rPr>
      </w:pPr>
    </w:p>
    <w:p w:rsidR="00277888" w:rsidRPr="00277888" w:rsidRDefault="00277888" w:rsidP="00277888">
      <w:pPr>
        <w:rPr>
          <w:rFonts w:asciiTheme="majorHAnsi" w:hAnsiTheme="majorHAnsi"/>
          <w:sz w:val="26"/>
          <w:szCs w:val="26"/>
        </w:rPr>
      </w:pPr>
    </w:p>
    <w:p w:rsidR="00277888" w:rsidRPr="00277888" w:rsidRDefault="00277888" w:rsidP="00277888">
      <w:pPr>
        <w:rPr>
          <w:rFonts w:asciiTheme="majorHAnsi" w:hAnsiTheme="majorHAnsi"/>
          <w:sz w:val="26"/>
          <w:szCs w:val="26"/>
        </w:rPr>
      </w:pPr>
    </w:p>
    <w:p w:rsidR="00277888" w:rsidRPr="00277888" w:rsidRDefault="00277888" w:rsidP="00277888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78"/>
        <w:gridCol w:w="3150"/>
        <w:gridCol w:w="2862"/>
      </w:tblGrid>
      <w:tr w:rsidR="003F26AE" w:rsidTr="003F26AE">
        <w:tc>
          <w:tcPr>
            <w:tcW w:w="3078" w:type="dxa"/>
          </w:tcPr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Salme Noor, Estonija</w:t>
            </w:r>
          </w:p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(1894.-1942.)</w:t>
            </w:r>
          </w:p>
        </w:tc>
        <w:tc>
          <w:tcPr>
            <w:tcW w:w="3150" w:type="dxa"/>
          </w:tcPr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Dr. Milada Horáková,</w:t>
            </w:r>
          </w:p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Čehoslovačka</w:t>
            </w:r>
          </w:p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(1901.-1950.)</w:t>
            </w:r>
          </w:p>
        </w:tc>
        <w:tc>
          <w:tcPr>
            <w:tcW w:w="2862" w:type="dxa"/>
          </w:tcPr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Elli Helene Barczatis,</w:t>
            </w:r>
          </w:p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Istočna Njemačka</w:t>
            </w:r>
          </w:p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(1912.-1955.)</w:t>
            </w:r>
          </w:p>
        </w:tc>
      </w:tr>
    </w:tbl>
    <w:p w:rsidR="00277888" w:rsidRPr="00277888" w:rsidRDefault="00277888" w:rsidP="00277888">
      <w:pPr>
        <w:rPr>
          <w:rFonts w:asciiTheme="majorHAnsi" w:hAnsiTheme="majorHAnsi"/>
          <w:sz w:val="26"/>
          <w:szCs w:val="26"/>
        </w:rPr>
      </w:pPr>
    </w:p>
    <w:p w:rsidR="00277888" w:rsidRPr="00277888" w:rsidRDefault="00277888" w:rsidP="00277888">
      <w:pPr>
        <w:rPr>
          <w:rFonts w:asciiTheme="majorHAnsi" w:hAnsiTheme="majorHAnsi"/>
          <w:sz w:val="26"/>
          <w:szCs w:val="26"/>
        </w:rPr>
      </w:pPr>
    </w:p>
    <w:p w:rsidR="00277888" w:rsidRDefault="00277888" w:rsidP="0027788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114935</wp:posOffset>
            </wp:positionV>
            <wp:extent cx="5543550" cy="21717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3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80"/>
        <w:gridCol w:w="3150"/>
        <w:gridCol w:w="2862"/>
      </w:tblGrid>
      <w:tr w:rsidR="003F26AE" w:rsidTr="003F26AE">
        <w:tc>
          <w:tcPr>
            <w:tcW w:w="2880" w:type="dxa"/>
          </w:tcPr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Ilona T</w:t>
            </w:r>
            <w:r w:rsidR="00C35180">
              <w:rPr>
                <w:rFonts w:asciiTheme="majorHAnsi" w:hAnsiTheme="majorHAnsi"/>
                <w:b/>
                <w:color w:val="943634" w:themeColor="accent2" w:themeShade="BF"/>
              </w:rPr>
              <w:t>ó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th, Mađarska</w:t>
            </w:r>
          </w:p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932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57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3150" w:type="dxa"/>
          </w:tcPr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Alexandra Brempele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,</w:t>
            </w:r>
          </w:p>
          <w:p w:rsidR="003F26AE" w:rsidRPr="003F26AE" w:rsidRDefault="003F26AE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Latvij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a</w:t>
            </w:r>
            <w:r w:rsidR="00E45CC0">
              <w:rPr>
                <w:rFonts w:asciiTheme="majorHAnsi" w:hAnsiTheme="majorHAnsi"/>
                <w:b/>
                <w:color w:val="943634" w:themeColor="accent2" w:themeShade="BF"/>
              </w:rPr>
              <w:t xml:space="preserve"> 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20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41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2862" w:type="dxa"/>
          </w:tcPr>
          <w:p w:rsidR="003F26AE" w:rsidRPr="003F26AE" w:rsidRDefault="00E45CC0" w:rsidP="003F26AE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Valerija Mundure</w:t>
            </w:r>
            <w:r w:rsidR="003F26AE" w:rsidRPr="003F26AE">
              <w:rPr>
                <w:rFonts w:asciiTheme="majorHAnsi" w:hAnsiTheme="majorHAnsi"/>
                <w:b/>
                <w:color w:val="943634" w:themeColor="accent2" w:themeShade="BF"/>
              </w:rPr>
              <w:t>,</w:t>
            </w:r>
          </w:p>
          <w:p w:rsidR="003F26AE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Latvija </w:t>
            </w:r>
            <w:r w:rsidR="003F26AE" w:rsidRPr="003F26AE">
              <w:rPr>
                <w:rFonts w:asciiTheme="majorHAnsi" w:hAnsiTheme="majorHAnsi"/>
                <w:b/>
                <w:color w:val="943634" w:themeColor="accent2" w:themeShade="BF"/>
              </w:rPr>
              <w:t>(191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5</w:t>
            </w:r>
            <w:r w:rsidR="003F26AE"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46</w:t>
            </w:r>
            <w:r w:rsidR="003F26AE"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</w:tr>
    </w:tbl>
    <w:p w:rsidR="00E45CC0" w:rsidRDefault="00E45CC0" w:rsidP="00277888">
      <w:pPr>
        <w:ind w:firstLine="720"/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D67D0D" w:rsidRDefault="00E45CC0" w:rsidP="00E45CC0">
      <w:pPr>
        <w:tabs>
          <w:tab w:val="left" w:pos="942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E45CC0" w:rsidRDefault="00E45CC0" w:rsidP="00E45CC0">
      <w:pPr>
        <w:tabs>
          <w:tab w:val="left" w:pos="942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152400</wp:posOffset>
            </wp:positionV>
            <wp:extent cx="5581650" cy="221932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Default="00E45CC0" w:rsidP="00E45CC0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78"/>
        <w:gridCol w:w="3060"/>
        <w:gridCol w:w="2646"/>
      </w:tblGrid>
      <w:tr w:rsidR="00E45CC0" w:rsidTr="00E45CC0">
        <w:tc>
          <w:tcPr>
            <w:tcW w:w="3078" w:type="dxa"/>
          </w:tcPr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Marija Švede, Latvija</w:t>
            </w:r>
          </w:p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911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42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3060" w:type="dxa"/>
          </w:tcPr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Elena Vidugiryt</w:t>
            </w:r>
            <w:r w:rsidR="002151EB">
              <w:rPr>
                <w:rFonts w:asciiTheme="majorHAnsi" w:hAnsiTheme="majorHAnsi"/>
                <w:b/>
                <w:color w:val="943634" w:themeColor="accent2" w:themeShade="BF"/>
              </w:rPr>
              <w:t>ė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,</w:t>
            </w:r>
          </w:p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Litva 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19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46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2646" w:type="dxa"/>
          </w:tcPr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Helena Motykówna „Dziuńka“, Poljska</w:t>
            </w:r>
          </w:p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 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24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46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</w:tr>
    </w:tbl>
    <w:p w:rsidR="00E45CC0" w:rsidRPr="00E45CC0" w:rsidRDefault="00E45CC0" w:rsidP="00E45CC0">
      <w:pPr>
        <w:tabs>
          <w:tab w:val="left" w:pos="12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E45CC0" w:rsidRDefault="00E45CC0" w:rsidP="00E45CC0">
      <w:pPr>
        <w:tabs>
          <w:tab w:val="left" w:pos="12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184785</wp:posOffset>
            </wp:positionV>
            <wp:extent cx="5534025" cy="221932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C0" w:rsidRDefault="00E45CC0" w:rsidP="00E45CC0">
      <w:pPr>
        <w:tabs>
          <w:tab w:val="left" w:pos="12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Pr="00E45CC0" w:rsidRDefault="00E45CC0" w:rsidP="00E45CC0">
      <w:pPr>
        <w:rPr>
          <w:rFonts w:asciiTheme="majorHAnsi" w:hAnsiTheme="majorHAnsi"/>
          <w:sz w:val="26"/>
          <w:szCs w:val="26"/>
        </w:rPr>
      </w:pPr>
    </w:p>
    <w:p w:rsidR="00E45CC0" w:rsidRDefault="00E45CC0" w:rsidP="00E45CC0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78"/>
        <w:gridCol w:w="3060"/>
        <w:gridCol w:w="2448"/>
      </w:tblGrid>
      <w:tr w:rsidR="00E45CC0" w:rsidTr="00E45CC0">
        <w:tc>
          <w:tcPr>
            <w:tcW w:w="3078" w:type="dxa"/>
          </w:tcPr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Irena Odrzywołek, Poljska</w:t>
            </w:r>
          </w:p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925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46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3060" w:type="dxa"/>
          </w:tcPr>
          <w:p w:rsidR="00E45CC0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Danuta Siedzikówna </w:t>
            </w:r>
          </w:p>
          <w:p w:rsidR="00E45CC0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„Inka“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,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 Poljska </w:t>
            </w:r>
          </w:p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28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46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2448" w:type="dxa"/>
          </w:tcPr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Halina </w:t>
            </w:r>
            <w:r w:rsidR="002151EB">
              <w:rPr>
                <w:rFonts w:asciiTheme="majorHAnsi" w:hAnsiTheme="majorHAnsi"/>
                <w:b/>
                <w:color w:val="943634" w:themeColor="accent2" w:themeShade="BF"/>
              </w:rPr>
              <w:t>Ż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urowska „Ba</w:t>
            </w:r>
            <w:r w:rsidR="00C35180">
              <w:rPr>
                <w:rFonts w:asciiTheme="majorHAnsi" w:hAnsiTheme="majorHAnsi"/>
                <w:b/>
                <w:color w:val="943634" w:themeColor="accent2" w:themeShade="BF"/>
              </w:rPr>
              <w:t>ś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ka“, Poljska </w:t>
            </w:r>
          </w:p>
          <w:p w:rsidR="00E45CC0" w:rsidRPr="003F26AE" w:rsidRDefault="00E45CC0" w:rsidP="00E45CC0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 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05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49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</w:tr>
    </w:tbl>
    <w:p w:rsidR="00E45CC0" w:rsidRPr="00E45CC0" w:rsidRDefault="00E45CC0" w:rsidP="00E45CC0">
      <w:pPr>
        <w:tabs>
          <w:tab w:val="left" w:pos="117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2151EB" w:rsidRDefault="002151EB" w:rsidP="00E45CC0">
      <w:pPr>
        <w:tabs>
          <w:tab w:val="left" w:pos="117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321310</wp:posOffset>
            </wp:positionV>
            <wp:extent cx="5581650" cy="2228850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1EB" w:rsidRPr="002151EB" w:rsidRDefault="002151EB" w:rsidP="002151EB">
      <w:pPr>
        <w:tabs>
          <w:tab w:val="left" w:pos="117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margin" w:tblpXSpec="center" w:tblpY="30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88"/>
        <w:gridCol w:w="3150"/>
        <w:gridCol w:w="2610"/>
      </w:tblGrid>
      <w:tr w:rsidR="002151EB" w:rsidTr="002151EB">
        <w:tc>
          <w:tcPr>
            <w:tcW w:w="2988" w:type="dxa"/>
          </w:tcPr>
          <w:p w:rsidR="002151EB" w:rsidRPr="003F26AE" w:rsidRDefault="002151EB" w:rsidP="002151EB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Alexandra Pop, Rumunjska</w:t>
            </w:r>
          </w:p>
          <w:p w:rsidR="002151EB" w:rsidRPr="003F26AE" w:rsidRDefault="002151EB" w:rsidP="002151EB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927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50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3150" w:type="dxa"/>
          </w:tcPr>
          <w:p w:rsidR="002151EB" w:rsidRDefault="002151EB" w:rsidP="002151EB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Elza Premšak, Slovenija</w:t>
            </w:r>
          </w:p>
          <w:p w:rsidR="002151EB" w:rsidRPr="003F26AE" w:rsidRDefault="002151EB" w:rsidP="002151EB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 xml:space="preserve"> (19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14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47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2610" w:type="dxa"/>
          </w:tcPr>
          <w:p w:rsidR="002151EB" w:rsidRPr="003F26AE" w:rsidRDefault="002151EB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Dr. Volodymyra Krushelnytska, Ukrajina 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0</w:t>
            </w:r>
            <w:r w:rsidR="00DC1C8A">
              <w:rPr>
                <w:rFonts w:asciiTheme="majorHAnsi" w:hAnsiTheme="majorHAnsi"/>
                <w:b/>
                <w:color w:val="943634" w:themeColor="accent2" w:themeShade="BF"/>
              </w:rPr>
              <w:t>3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 w:rsidR="00DC1C8A">
              <w:rPr>
                <w:rFonts w:asciiTheme="majorHAnsi" w:hAnsiTheme="majorHAnsi"/>
                <w:b/>
                <w:color w:val="943634" w:themeColor="accent2" w:themeShade="BF"/>
              </w:rPr>
              <w:t>37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</w:tr>
    </w:tbl>
    <w:p w:rsidR="00DC1C8A" w:rsidRDefault="00DC1C8A" w:rsidP="002151EB">
      <w:pPr>
        <w:tabs>
          <w:tab w:val="left" w:pos="1170"/>
        </w:tabs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E45CC0" w:rsidRDefault="00E45CC0" w:rsidP="00DC1C8A">
      <w:pPr>
        <w:jc w:val="right"/>
        <w:rPr>
          <w:rFonts w:asciiTheme="majorHAnsi" w:hAnsiTheme="majorHAnsi"/>
          <w:sz w:val="26"/>
          <w:szCs w:val="26"/>
        </w:rPr>
      </w:pPr>
    </w:p>
    <w:p w:rsidR="00DC1C8A" w:rsidRDefault="00DC1C8A" w:rsidP="00DC1C8A">
      <w:pPr>
        <w:jc w:val="right"/>
        <w:rPr>
          <w:rFonts w:asciiTheme="majorHAnsi" w:hAnsiTheme="majorHAnsi"/>
          <w:sz w:val="26"/>
          <w:szCs w:val="26"/>
        </w:rPr>
      </w:pPr>
    </w:p>
    <w:p w:rsidR="00DC1C8A" w:rsidRDefault="00DC1C8A" w:rsidP="00DC1C8A">
      <w:pPr>
        <w:ind w:firstLine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704117</wp:posOffset>
            </wp:positionH>
            <wp:positionV relativeFrom="paragraph">
              <wp:posOffset>2540</wp:posOffset>
            </wp:positionV>
            <wp:extent cx="5578720" cy="2238375"/>
            <wp:effectExtent l="19050" t="0" r="293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2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88"/>
        <w:gridCol w:w="3150"/>
        <w:gridCol w:w="2610"/>
      </w:tblGrid>
      <w:tr w:rsidR="00DC1C8A" w:rsidTr="00DC1C8A">
        <w:tc>
          <w:tcPr>
            <w:tcW w:w="2988" w:type="dxa"/>
          </w:tcPr>
          <w:p w:rsidR="00DC1C8A" w:rsidRPr="003F26AE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Lesya Payevska, Ukrajina</w:t>
            </w:r>
          </w:p>
          <w:p w:rsidR="00DC1C8A" w:rsidRPr="003F26AE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908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53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3150" w:type="dxa"/>
          </w:tcPr>
          <w:p w:rsidR="00DC1C8A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Mariya Petrivna Nesterenko,</w:t>
            </w:r>
          </w:p>
          <w:p w:rsidR="00DC1C8A" w:rsidRPr="003F26AE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 xml:space="preserve"> 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Ukrajina 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10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41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2610" w:type="dxa"/>
          </w:tcPr>
          <w:p w:rsidR="00DC1C8A" w:rsidRPr="003F26AE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Maria Vasilevna Inozemceva, SSSR 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896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42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</w:tr>
    </w:tbl>
    <w:p w:rsidR="00DC1C8A" w:rsidRPr="00DC1C8A" w:rsidRDefault="00DC1C8A" w:rsidP="00DC1C8A">
      <w:pPr>
        <w:tabs>
          <w:tab w:val="left" w:pos="124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DC1C8A" w:rsidRDefault="00DC1C8A" w:rsidP="00DC1C8A">
      <w:pPr>
        <w:tabs>
          <w:tab w:val="left" w:pos="1245"/>
        </w:tabs>
        <w:rPr>
          <w:rFonts w:asciiTheme="majorHAnsi" w:hAnsiTheme="majorHAnsi"/>
          <w:sz w:val="26"/>
          <w:szCs w:val="26"/>
        </w:rPr>
      </w:pPr>
    </w:p>
    <w:p w:rsidR="00DC1C8A" w:rsidRDefault="00DC1C8A" w:rsidP="00DC1C8A">
      <w:pPr>
        <w:tabs>
          <w:tab w:val="left" w:pos="124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82550</wp:posOffset>
            </wp:positionV>
            <wp:extent cx="5581650" cy="2228850"/>
            <wp:effectExtent l="1905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6"/>
          <w:szCs w:val="26"/>
        </w:rPr>
        <w:tab/>
      </w: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88"/>
        <w:gridCol w:w="3150"/>
        <w:gridCol w:w="2610"/>
      </w:tblGrid>
      <w:tr w:rsidR="00DC1C8A" w:rsidTr="00DC1C8A">
        <w:tc>
          <w:tcPr>
            <w:tcW w:w="2988" w:type="dxa"/>
          </w:tcPr>
          <w:p w:rsidR="00DC1C8A" w:rsidRPr="003F26AE" w:rsidRDefault="00C35180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Ruth A</w:t>
            </w:r>
            <w:r w:rsidR="00DC1C8A">
              <w:rPr>
                <w:rFonts w:asciiTheme="majorHAnsi" w:hAnsiTheme="majorHAnsi"/>
                <w:b/>
                <w:color w:val="943634" w:themeColor="accent2" w:themeShade="BF"/>
              </w:rPr>
              <w:t>ronovna Yegorova - Rakhlenko, SSSR</w:t>
            </w:r>
          </w:p>
          <w:p w:rsidR="00DC1C8A" w:rsidRPr="003F26AE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910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37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3150" w:type="dxa"/>
          </w:tcPr>
          <w:p w:rsidR="00DC1C8A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Kira Alexandrovna Alexandrova, SSSR</w:t>
            </w:r>
          </w:p>
          <w:p w:rsidR="00DC1C8A" w:rsidRPr="003F26AE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 xml:space="preserve"> (19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08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37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  <w:tc>
          <w:tcPr>
            <w:tcW w:w="2610" w:type="dxa"/>
          </w:tcPr>
          <w:p w:rsidR="00DC1C8A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>Sophia Alexandrovna Zaleskaya, SSSR</w:t>
            </w:r>
          </w:p>
          <w:p w:rsidR="00DC1C8A" w:rsidRPr="003F26AE" w:rsidRDefault="00DC1C8A" w:rsidP="00DC1C8A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 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(1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903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.-19</w:t>
            </w:r>
            <w:r>
              <w:rPr>
                <w:rFonts w:asciiTheme="majorHAnsi" w:hAnsiTheme="majorHAnsi"/>
                <w:b/>
                <w:color w:val="943634" w:themeColor="accent2" w:themeShade="BF"/>
              </w:rPr>
              <w:t>37</w:t>
            </w:r>
            <w:r w:rsidRPr="003F26AE">
              <w:rPr>
                <w:rFonts w:asciiTheme="majorHAnsi" w:hAnsiTheme="majorHAnsi"/>
                <w:b/>
                <w:color w:val="943634" w:themeColor="accent2" w:themeShade="BF"/>
              </w:rPr>
              <w:t>.)</w:t>
            </w:r>
          </w:p>
        </w:tc>
      </w:tr>
    </w:tbl>
    <w:p w:rsidR="00DC1C8A" w:rsidRDefault="00DC1C8A" w:rsidP="00DC1C8A">
      <w:pPr>
        <w:rPr>
          <w:rFonts w:asciiTheme="majorHAnsi" w:hAnsiTheme="majorHAnsi"/>
          <w:sz w:val="26"/>
          <w:szCs w:val="26"/>
        </w:rPr>
      </w:pPr>
    </w:p>
    <w:p w:rsidR="00DC1C8A" w:rsidRPr="00DC1C8A" w:rsidRDefault="00DC1C8A" w:rsidP="00DC1C8A">
      <w:pPr>
        <w:tabs>
          <w:tab w:val="left" w:pos="106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DC1C8A" w:rsidRDefault="00DC1C8A" w:rsidP="00DC1C8A">
      <w:pPr>
        <w:tabs>
          <w:tab w:val="left" w:pos="1065"/>
        </w:tabs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9E7321" w:rsidTr="005F2CDA">
        <w:tc>
          <w:tcPr>
            <w:tcW w:w="11016" w:type="dxa"/>
          </w:tcPr>
          <w:p w:rsidR="009E7321" w:rsidRPr="005F2CDA" w:rsidRDefault="009E7321" w:rsidP="009E7321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  <w:u w:val="single"/>
              </w:rPr>
            </w:pPr>
            <w:r w:rsidRPr="005F2CDA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  <w:u w:val="single"/>
              </w:rPr>
              <w:t>Izvori fotografija:</w:t>
            </w:r>
          </w:p>
          <w:p w:rsidR="009E7321" w:rsidRPr="009E7321" w:rsidRDefault="009E7321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Institut za demokraciju, medije i kulturu, Albanija</w:t>
            </w:r>
          </w:p>
          <w:p w:rsidR="009E7321" w:rsidRPr="009E7321" w:rsidRDefault="009E7321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 xml:space="preserve">Estonski institut za povijesno </w:t>
            </w:r>
            <w:r w:rsidR="00864339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pamćenje</w:t>
            </w: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, Estonija</w:t>
            </w:r>
          </w:p>
          <w:p w:rsidR="009E7321" w:rsidRPr="009E7321" w:rsidRDefault="009E7321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 xml:space="preserve">Platforma </w:t>
            </w:r>
            <w:r w:rsidR="00864339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 xml:space="preserve">europskog </w:t>
            </w: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sjećanja i savjesti, Češka Republika</w:t>
            </w:r>
          </w:p>
          <w:p w:rsidR="009E7321" w:rsidRPr="009E7321" w:rsidRDefault="00864339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 xml:space="preserve">Memorijal </w:t>
            </w:r>
            <w:r w:rsidR="009E7321"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Berlin-Hohensch</w:t>
            </w:r>
            <w:r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ö</w:t>
            </w:r>
            <w:r w:rsidR="009E7321"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nhausen, Njemačka</w:t>
            </w:r>
          </w:p>
          <w:p w:rsidR="009E7321" w:rsidRPr="009E7321" w:rsidRDefault="009E7321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hyperlink r:id="rId14" w:history="1">
              <w:r w:rsidRPr="009E7321">
                <w:rPr>
                  <w:rStyle w:val="Hyperlink"/>
                  <w:rFonts w:asciiTheme="majorHAnsi" w:hAnsiTheme="majorHAnsi"/>
                  <w:b/>
                  <w:color w:val="808080" w:themeColor="background1" w:themeShade="80"/>
                  <w:sz w:val="24"/>
                  <w:szCs w:val="24"/>
                  <w:u w:val="none"/>
                </w:rPr>
                <w:t>www.hungarianambiance.com</w:t>
              </w:r>
            </w:hyperlink>
          </w:p>
          <w:p w:rsidR="009E7321" w:rsidRPr="009E7321" w:rsidRDefault="009E7321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 xml:space="preserve">Muzej </w:t>
            </w:r>
            <w:r w:rsidR="00864339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okupacije</w:t>
            </w: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 xml:space="preserve"> Latvije, Latvija</w:t>
            </w:r>
          </w:p>
          <w:p w:rsidR="009E7321" w:rsidRPr="009E7321" w:rsidRDefault="00864339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Litvanski c</w:t>
            </w:r>
            <w:r w:rsidR="009E7321"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entar za istraživanje genocida i otpora, Litva</w:t>
            </w:r>
          </w:p>
          <w:p w:rsidR="009E7321" w:rsidRPr="009E7321" w:rsidRDefault="00864339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Muzej Varšavskog ustanka</w:t>
            </w:r>
            <w:r w:rsidR="009E7321"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, Poljska</w:t>
            </w:r>
          </w:p>
          <w:p w:rsidR="009E7321" w:rsidRPr="009E7321" w:rsidRDefault="00864339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M</w:t>
            </w:r>
            <w:r w:rsidR="009E7321"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emori</w:t>
            </w:r>
            <w:r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jal žrtava komunizma / Zaklada G</w:t>
            </w:r>
            <w:r w:rsidR="009E7321"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rađanske akademije, Rumunjska</w:t>
            </w:r>
          </w:p>
          <w:p w:rsidR="009E7321" w:rsidRPr="009E7321" w:rsidRDefault="009E7321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 xml:space="preserve">Istraživački centar </w:t>
            </w:r>
            <w:r w:rsidR="00864339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za nacionalno pomirenje</w:t>
            </w: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, Slovenija</w:t>
            </w:r>
          </w:p>
          <w:p w:rsidR="009E7321" w:rsidRPr="009E7321" w:rsidRDefault="009E7321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Cen</w:t>
            </w:r>
            <w:r w:rsidR="00C35180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 xml:space="preserve">tar za istraživanje </w:t>
            </w: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pokreta za oslobođenje</w:t>
            </w:r>
            <w:r w:rsidR="00C35180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 xml:space="preserve"> Ukrajine</w:t>
            </w: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, Ukrajina</w:t>
            </w:r>
          </w:p>
          <w:p w:rsidR="009E7321" w:rsidRPr="009E7321" w:rsidRDefault="009E7321" w:rsidP="00DC1C8A">
            <w:pPr>
              <w:tabs>
                <w:tab w:val="left" w:pos="1065"/>
              </w:tabs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Muzej Holodomor</w:t>
            </w:r>
            <w:r w:rsidR="00C35180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a</w:t>
            </w: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, Ukrajina</w:t>
            </w:r>
          </w:p>
          <w:p w:rsidR="009E7321" w:rsidRDefault="009E7321" w:rsidP="00DC1C8A">
            <w:pPr>
              <w:tabs>
                <w:tab w:val="left" w:pos="1065"/>
              </w:tabs>
              <w:rPr>
                <w:rFonts w:asciiTheme="majorHAnsi" w:hAnsiTheme="majorHAnsi"/>
                <w:sz w:val="24"/>
                <w:szCs w:val="24"/>
              </w:rPr>
            </w:pPr>
            <w:r w:rsidRPr="009E7321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Međunarodni memorijal, Ruska Federacija</w:t>
            </w:r>
          </w:p>
        </w:tc>
      </w:tr>
    </w:tbl>
    <w:p w:rsidR="009E7321" w:rsidRPr="009E7321" w:rsidRDefault="009E7321" w:rsidP="00DC1C8A">
      <w:pPr>
        <w:tabs>
          <w:tab w:val="left" w:pos="1065"/>
        </w:tabs>
        <w:rPr>
          <w:rFonts w:asciiTheme="majorHAnsi" w:hAnsiTheme="majorHAnsi"/>
          <w:sz w:val="24"/>
          <w:szCs w:val="24"/>
        </w:rPr>
      </w:pPr>
    </w:p>
    <w:sectPr w:rsidR="009E7321" w:rsidRPr="009E7321" w:rsidSect="00D67D0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39" w:rsidRDefault="00864339" w:rsidP="00DC1C8A">
      <w:pPr>
        <w:spacing w:after="0" w:line="240" w:lineRule="auto"/>
      </w:pPr>
      <w:r>
        <w:separator/>
      </w:r>
    </w:p>
  </w:endnote>
  <w:endnote w:type="continuationSeparator" w:id="0">
    <w:p w:rsidR="00864339" w:rsidRDefault="00864339" w:rsidP="00DC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39" w:rsidRPr="00DC1C8A" w:rsidRDefault="00864339" w:rsidP="00DC1C8A">
    <w:pPr>
      <w:pStyle w:val="Footer"/>
      <w:jc w:val="center"/>
      <w:rPr>
        <w:rFonts w:asciiTheme="majorHAnsi" w:hAnsiTheme="majorHAnsi"/>
      </w:rPr>
    </w:pPr>
    <w:r w:rsidRPr="00DC1C8A">
      <w:rPr>
        <w:rFonts w:asciiTheme="majorHAnsi" w:hAnsiTheme="majorHAnsi"/>
      </w:rPr>
      <w:t>Objava za tisak Platforme</w:t>
    </w:r>
    <w:r>
      <w:rPr>
        <w:rFonts w:asciiTheme="majorHAnsi" w:hAnsiTheme="majorHAnsi"/>
      </w:rPr>
      <w:t xml:space="preserve"> europskog </w:t>
    </w:r>
    <w:r w:rsidRPr="00DC1C8A">
      <w:rPr>
        <w:rFonts w:asciiTheme="majorHAnsi" w:hAnsiTheme="majorHAnsi"/>
      </w:rPr>
      <w:t xml:space="preserve"> sjećanja i savjesti 8. ožujka 2017. - privitak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39" w:rsidRDefault="00864339" w:rsidP="00DC1C8A">
      <w:pPr>
        <w:spacing w:after="0" w:line="240" w:lineRule="auto"/>
      </w:pPr>
      <w:r>
        <w:separator/>
      </w:r>
    </w:p>
  </w:footnote>
  <w:footnote w:type="continuationSeparator" w:id="0">
    <w:p w:rsidR="00864339" w:rsidRDefault="00864339" w:rsidP="00DC1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C7A"/>
    <w:rsid w:val="0008163C"/>
    <w:rsid w:val="000F1DBC"/>
    <w:rsid w:val="001A1A6F"/>
    <w:rsid w:val="001A714C"/>
    <w:rsid w:val="002151EB"/>
    <w:rsid w:val="00277888"/>
    <w:rsid w:val="003F26AE"/>
    <w:rsid w:val="00401349"/>
    <w:rsid w:val="004E7C7A"/>
    <w:rsid w:val="005F2CDA"/>
    <w:rsid w:val="00607140"/>
    <w:rsid w:val="007307F3"/>
    <w:rsid w:val="0075454B"/>
    <w:rsid w:val="00864339"/>
    <w:rsid w:val="008B3D88"/>
    <w:rsid w:val="009427FE"/>
    <w:rsid w:val="009E7321"/>
    <w:rsid w:val="00B80668"/>
    <w:rsid w:val="00C35180"/>
    <w:rsid w:val="00C53B96"/>
    <w:rsid w:val="00D67D0D"/>
    <w:rsid w:val="00DC1C8A"/>
    <w:rsid w:val="00E22766"/>
    <w:rsid w:val="00E45CC0"/>
    <w:rsid w:val="00F4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B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0D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D6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C8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C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8A"/>
    <w:rPr>
      <w:lang w:val="hr-HR"/>
    </w:rPr>
  </w:style>
  <w:style w:type="character" w:styleId="Hyperlink">
    <w:name w:val="Hyperlink"/>
    <w:basedOn w:val="DefaultParagraphFont"/>
    <w:uiPriority w:val="99"/>
    <w:unhideWhenUsed/>
    <w:rsid w:val="009E7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hungarianamb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6</cp:revision>
  <dcterms:created xsi:type="dcterms:W3CDTF">2017-03-08T12:07:00Z</dcterms:created>
  <dcterms:modified xsi:type="dcterms:W3CDTF">2017-03-08T13:30:00Z</dcterms:modified>
</cp:coreProperties>
</file>