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EEC" w:rsidRPr="00C107F2" w:rsidRDefault="00D55EEC" w:rsidP="00C107F2">
      <w:pPr>
        <w:spacing w:line="240" w:lineRule="auto"/>
        <w:jc w:val="both"/>
        <w:rPr>
          <w:rFonts w:cstheme="minorHAnsi"/>
          <w:sz w:val="24"/>
          <w:szCs w:val="24"/>
        </w:rPr>
      </w:pPr>
      <w:r w:rsidRPr="00C107F2">
        <w:rPr>
          <w:rFonts w:cstheme="minorHAnsi"/>
          <w:sz w:val="24"/>
          <w:szCs w:val="24"/>
        </w:rPr>
        <w:t>Hrvatsko knjižničarsko društvo</w:t>
      </w:r>
    </w:p>
    <w:p w:rsidR="00877CD8" w:rsidRDefault="00D55EEC" w:rsidP="00C107F2">
      <w:pPr>
        <w:spacing w:line="240" w:lineRule="auto"/>
        <w:jc w:val="both"/>
        <w:rPr>
          <w:rFonts w:cstheme="minorHAnsi"/>
          <w:sz w:val="24"/>
          <w:szCs w:val="24"/>
        </w:rPr>
      </w:pPr>
      <w:r w:rsidRPr="00C107F2">
        <w:rPr>
          <w:rFonts w:cstheme="minorHAnsi"/>
          <w:sz w:val="24"/>
          <w:szCs w:val="24"/>
        </w:rPr>
        <w:t>Sekcija za narodne knjižnice</w:t>
      </w:r>
    </w:p>
    <w:p w:rsidR="00666C0B" w:rsidRDefault="00666C0B" w:rsidP="00C107F2">
      <w:pPr>
        <w:spacing w:line="240" w:lineRule="auto"/>
        <w:jc w:val="both"/>
        <w:rPr>
          <w:rFonts w:cstheme="minorHAnsi"/>
          <w:sz w:val="24"/>
          <w:szCs w:val="24"/>
        </w:rPr>
      </w:pPr>
    </w:p>
    <w:p w:rsidR="00666C0B" w:rsidRPr="00C107F2" w:rsidRDefault="00666C0B" w:rsidP="00C107F2">
      <w:pPr>
        <w:spacing w:line="240" w:lineRule="auto"/>
        <w:jc w:val="both"/>
        <w:rPr>
          <w:rFonts w:cstheme="minorHAnsi"/>
          <w:sz w:val="24"/>
          <w:szCs w:val="24"/>
        </w:rPr>
      </w:pPr>
      <w:r>
        <w:rPr>
          <w:rFonts w:cstheme="minorHAnsi"/>
          <w:sz w:val="24"/>
          <w:szCs w:val="24"/>
        </w:rPr>
        <w:t>22. siječnja 2018.</w:t>
      </w:r>
    </w:p>
    <w:p w:rsidR="00D55EEC" w:rsidRPr="00C107F2" w:rsidRDefault="00D55EEC" w:rsidP="00C107F2">
      <w:pPr>
        <w:spacing w:line="240" w:lineRule="auto"/>
        <w:jc w:val="both"/>
        <w:rPr>
          <w:rFonts w:cstheme="minorHAnsi"/>
          <w:sz w:val="24"/>
          <w:szCs w:val="24"/>
        </w:rPr>
      </w:pPr>
    </w:p>
    <w:p w:rsidR="00D55EEC" w:rsidRPr="00C107F2" w:rsidRDefault="00D55EEC" w:rsidP="00C107F2">
      <w:pPr>
        <w:spacing w:line="240" w:lineRule="auto"/>
        <w:jc w:val="both"/>
        <w:rPr>
          <w:rFonts w:cstheme="minorHAnsi"/>
          <w:sz w:val="24"/>
          <w:szCs w:val="24"/>
        </w:rPr>
      </w:pPr>
      <w:r w:rsidRPr="00C107F2">
        <w:rPr>
          <w:rFonts w:cstheme="minorHAnsi"/>
          <w:sz w:val="24"/>
          <w:szCs w:val="24"/>
        </w:rPr>
        <w:tab/>
      </w:r>
      <w:r w:rsidRPr="00C107F2">
        <w:rPr>
          <w:rFonts w:cstheme="minorHAnsi"/>
          <w:sz w:val="24"/>
          <w:szCs w:val="24"/>
        </w:rPr>
        <w:tab/>
      </w:r>
      <w:r w:rsidRPr="00C107F2">
        <w:rPr>
          <w:rFonts w:cstheme="minorHAnsi"/>
          <w:sz w:val="24"/>
          <w:szCs w:val="24"/>
        </w:rPr>
        <w:tab/>
      </w:r>
      <w:r w:rsidRPr="00C107F2">
        <w:rPr>
          <w:rFonts w:cstheme="minorHAnsi"/>
          <w:sz w:val="24"/>
          <w:szCs w:val="24"/>
        </w:rPr>
        <w:tab/>
      </w:r>
      <w:r w:rsidRPr="00C107F2">
        <w:rPr>
          <w:rFonts w:cstheme="minorHAnsi"/>
          <w:sz w:val="24"/>
          <w:szCs w:val="24"/>
        </w:rPr>
        <w:tab/>
      </w:r>
      <w:r w:rsidRPr="00C107F2">
        <w:rPr>
          <w:rFonts w:cstheme="minorHAnsi"/>
          <w:sz w:val="24"/>
          <w:szCs w:val="24"/>
        </w:rPr>
        <w:tab/>
      </w:r>
      <w:r w:rsidRPr="00C107F2">
        <w:rPr>
          <w:rFonts w:cstheme="minorHAnsi"/>
          <w:sz w:val="24"/>
          <w:szCs w:val="24"/>
        </w:rPr>
        <w:tab/>
        <w:t>Hrvatsko knjižničarsko društvo</w:t>
      </w:r>
    </w:p>
    <w:p w:rsidR="00D55EEC" w:rsidRPr="00C107F2" w:rsidRDefault="00D55EEC" w:rsidP="00C107F2">
      <w:pPr>
        <w:spacing w:line="240" w:lineRule="auto"/>
        <w:jc w:val="both"/>
        <w:rPr>
          <w:rFonts w:cstheme="minorHAnsi"/>
          <w:sz w:val="24"/>
          <w:szCs w:val="24"/>
        </w:rPr>
      </w:pPr>
      <w:r w:rsidRPr="00C107F2">
        <w:rPr>
          <w:rFonts w:cstheme="minorHAnsi"/>
          <w:sz w:val="24"/>
          <w:szCs w:val="24"/>
        </w:rPr>
        <w:tab/>
      </w:r>
      <w:r w:rsidRPr="00C107F2">
        <w:rPr>
          <w:rFonts w:cstheme="minorHAnsi"/>
          <w:sz w:val="24"/>
          <w:szCs w:val="24"/>
        </w:rPr>
        <w:tab/>
      </w:r>
      <w:r w:rsidRPr="00C107F2">
        <w:rPr>
          <w:rFonts w:cstheme="minorHAnsi"/>
          <w:sz w:val="24"/>
          <w:szCs w:val="24"/>
        </w:rPr>
        <w:tab/>
      </w:r>
      <w:r w:rsidRPr="00C107F2">
        <w:rPr>
          <w:rFonts w:cstheme="minorHAnsi"/>
          <w:sz w:val="24"/>
          <w:szCs w:val="24"/>
        </w:rPr>
        <w:tab/>
      </w:r>
      <w:r w:rsidRPr="00C107F2">
        <w:rPr>
          <w:rFonts w:cstheme="minorHAnsi"/>
          <w:sz w:val="24"/>
          <w:szCs w:val="24"/>
        </w:rPr>
        <w:tab/>
      </w:r>
      <w:r w:rsidRPr="00C107F2">
        <w:rPr>
          <w:rFonts w:cstheme="minorHAnsi"/>
          <w:sz w:val="24"/>
          <w:szCs w:val="24"/>
        </w:rPr>
        <w:tab/>
      </w:r>
      <w:r w:rsidRPr="00C107F2">
        <w:rPr>
          <w:rFonts w:cstheme="minorHAnsi"/>
          <w:sz w:val="24"/>
          <w:szCs w:val="24"/>
        </w:rPr>
        <w:tab/>
        <w:t>Stručni odbor</w:t>
      </w:r>
    </w:p>
    <w:p w:rsidR="00D55EEC" w:rsidRPr="00C107F2" w:rsidRDefault="00D55EEC" w:rsidP="00C107F2">
      <w:pPr>
        <w:spacing w:line="240" w:lineRule="auto"/>
        <w:jc w:val="both"/>
        <w:rPr>
          <w:rFonts w:cstheme="minorHAnsi"/>
          <w:sz w:val="24"/>
          <w:szCs w:val="24"/>
        </w:rPr>
      </w:pPr>
      <w:bookmarkStart w:id="0" w:name="_GoBack"/>
      <w:bookmarkEnd w:id="0"/>
    </w:p>
    <w:p w:rsidR="00D55EEC" w:rsidRPr="00C107F2" w:rsidRDefault="00D55EEC" w:rsidP="00C107F2">
      <w:pPr>
        <w:spacing w:line="240" w:lineRule="auto"/>
        <w:jc w:val="both"/>
        <w:rPr>
          <w:rFonts w:cstheme="minorHAnsi"/>
          <w:b/>
          <w:sz w:val="24"/>
          <w:szCs w:val="24"/>
        </w:rPr>
      </w:pPr>
      <w:r w:rsidRPr="00C107F2">
        <w:rPr>
          <w:rFonts w:cstheme="minorHAnsi"/>
          <w:b/>
          <w:sz w:val="24"/>
          <w:szCs w:val="24"/>
        </w:rPr>
        <w:t>Predmet: Prijedlog za osnivanje Radne grupe za knjižnične usluge za  LGBTIQ korisnike u sklopu Sekcije za narodne knjižnice</w:t>
      </w:r>
    </w:p>
    <w:p w:rsidR="00025A7F" w:rsidRPr="00C107F2" w:rsidRDefault="00D55EEC" w:rsidP="00C107F2">
      <w:pPr>
        <w:spacing w:line="240" w:lineRule="auto"/>
        <w:jc w:val="both"/>
        <w:rPr>
          <w:rFonts w:cstheme="minorHAnsi"/>
          <w:sz w:val="24"/>
          <w:szCs w:val="24"/>
        </w:rPr>
      </w:pPr>
      <w:r w:rsidRPr="00C107F2">
        <w:rPr>
          <w:rFonts w:cstheme="minorHAnsi"/>
          <w:sz w:val="24"/>
          <w:szCs w:val="24"/>
        </w:rPr>
        <w:t>Sekcija za narodne knjižnice obraća se Stručnom odboru s prijedlogom za osnivanje nove radne grupe u sklopu Sekcije, Radne grupe za knjižnične usluge za LGBTIQ korisnike te molimo da se ovaj prijedlog raspravi na idućoj sjednici Stručnog odbora.</w:t>
      </w:r>
    </w:p>
    <w:p w:rsidR="00666C0B" w:rsidRDefault="00666C0B" w:rsidP="00C107F2">
      <w:pPr>
        <w:spacing w:line="240" w:lineRule="auto"/>
        <w:jc w:val="both"/>
        <w:rPr>
          <w:rFonts w:cstheme="minorHAnsi"/>
          <w:b/>
          <w:sz w:val="24"/>
          <w:szCs w:val="24"/>
        </w:rPr>
      </w:pPr>
    </w:p>
    <w:p w:rsidR="00025A7F" w:rsidRPr="00C107F2" w:rsidRDefault="00025A7F" w:rsidP="00C107F2">
      <w:pPr>
        <w:spacing w:line="240" w:lineRule="auto"/>
        <w:jc w:val="both"/>
        <w:rPr>
          <w:rFonts w:cstheme="minorHAnsi"/>
          <w:b/>
          <w:sz w:val="24"/>
          <w:szCs w:val="24"/>
        </w:rPr>
      </w:pPr>
      <w:r w:rsidRPr="00C107F2">
        <w:rPr>
          <w:rFonts w:cstheme="minorHAnsi"/>
          <w:b/>
          <w:sz w:val="24"/>
          <w:szCs w:val="24"/>
        </w:rPr>
        <w:t>Obrazloženje:</w:t>
      </w:r>
    </w:p>
    <w:p w:rsidR="00025A7F" w:rsidRPr="00C107F2" w:rsidRDefault="00025A7F" w:rsidP="00C107F2">
      <w:pPr>
        <w:spacing w:line="240" w:lineRule="auto"/>
        <w:jc w:val="both"/>
        <w:rPr>
          <w:rFonts w:cstheme="minorHAnsi"/>
          <w:sz w:val="24"/>
          <w:szCs w:val="24"/>
        </w:rPr>
      </w:pPr>
      <w:r w:rsidRPr="00C107F2">
        <w:rPr>
          <w:rFonts w:cstheme="minorHAnsi"/>
          <w:sz w:val="24"/>
          <w:szCs w:val="24"/>
        </w:rPr>
        <w:t xml:space="preserve">Sekciji za narodne knjižnice obratila se predstavnica inicijatora, kolegica Petra Dolanjski, 15. siječnja </w:t>
      </w:r>
      <w:r w:rsidR="00C107F2">
        <w:rPr>
          <w:rFonts w:cstheme="minorHAnsi"/>
          <w:sz w:val="24"/>
          <w:szCs w:val="24"/>
        </w:rPr>
        <w:t xml:space="preserve">2018.g. </w:t>
      </w:r>
      <w:r w:rsidRPr="00C107F2">
        <w:rPr>
          <w:rFonts w:cstheme="minorHAnsi"/>
          <w:sz w:val="24"/>
          <w:szCs w:val="24"/>
        </w:rPr>
        <w:t>Sekcija za narodne knjižnica je</w:t>
      </w:r>
      <w:r w:rsidR="00666C0B">
        <w:rPr>
          <w:rFonts w:cstheme="minorHAnsi"/>
          <w:sz w:val="24"/>
          <w:szCs w:val="24"/>
        </w:rPr>
        <w:t>dnoglasno je podržala prijedlog</w:t>
      </w:r>
      <w:r w:rsidRPr="00C107F2">
        <w:rPr>
          <w:rFonts w:cstheme="minorHAnsi"/>
          <w:sz w:val="24"/>
          <w:szCs w:val="24"/>
        </w:rPr>
        <w:t xml:space="preserve"> na elektroničkoj sjednici 19. siječnja 2018.g.  </w:t>
      </w:r>
    </w:p>
    <w:p w:rsidR="00025A7F" w:rsidRPr="00C107F2" w:rsidRDefault="00025A7F" w:rsidP="00C107F2">
      <w:pPr>
        <w:pStyle w:val="m-4307981694302099376m1627500238739436757gmail-msonormal"/>
        <w:spacing w:after="120" w:afterAutospacing="0"/>
        <w:jc w:val="both"/>
        <w:rPr>
          <w:rFonts w:asciiTheme="minorHAnsi" w:hAnsiTheme="minorHAnsi" w:cstheme="minorHAnsi"/>
          <w:color w:val="333333"/>
        </w:rPr>
      </w:pPr>
      <w:r w:rsidRPr="00C107F2">
        <w:rPr>
          <w:rFonts w:asciiTheme="minorHAnsi" w:hAnsiTheme="minorHAnsi" w:cstheme="minorHAnsi"/>
          <w:color w:val="333333"/>
        </w:rPr>
        <w:t>Prijedlog je podnesen u skladu s člancima 28. i 30.  Pravilnika o radu tijela HKD-a. Cilj osnivanja Radne skupine za knjižnične usluge za LGBTIQ korisnike jest njihovo uvođenje u fokus knjižničarske struke, kao marginalizirane i osjetljive društvene skupine. Pri tome se pozivamo na međunarodne dokumente kao što su IFLA-ine smjernice za narodne knjižnice  (2011.), IFLA-</w:t>
      </w:r>
      <w:proofErr w:type="spellStart"/>
      <w:r w:rsidRPr="00C107F2">
        <w:rPr>
          <w:rFonts w:asciiTheme="minorHAnsi" w:hAnsiTheme="minorHAnsi" w:cstheme="minorHAnsi"/>
          <w:color w:val="333333"/>
        </w:rPr>
        <w:t>in</w:t>
      </w:r>
      <w:proofErr w:type="spellEnd"/>
      <w:r w:rsidRPr="00C107F2">
        <w:rPr>
          <w:rFonts w:asciiTheme="minorHAnsi" w:hAnsiTheme="minorHAnsi" w:cstheme="minorHAnsi"/>
          <w:color w:val="333333"/>
        </w:rPr>
        <w:t xml:space="preserve"> i UNESCO-</w:t>
      </w:r>
      <w:proofErr w:type="spellStart"/>
      <w:r w:rsidRPr="00C107F2">
        <w:rPr>
          <w:rFonts w:asciiTheme="minorHAnsi" w:hAnsiTheme="minorHAnsi" w:cstheme="minorHAnsi"/>
          <w:color w:val="333333"/>
        </w:rPr>
        <w:t>ov</w:t>
      </w:r>
      <w:proofErr w:type="spellEnd"/>
      <w:r w:rsidRPr="00C107F2">
        <w:rPr>
          <w:rFonts w:asciiTheme="minorHAnsi" w:hAnsiTheme="minorHAnsi" w:cstheme="minorHAnsi"/>
          <w:color w:val="333333"/>
        </w:rPr>
        <w:t xml:space="preserve"> Manifest za narodne knjižnice (1994.), </w:t>
      </w:r>
      <w:proofErr w:type="spellStart"/>
      <w:r w:rsidRPr="00C107F2">
        <w:rPr>
          <w:rFonts w:asciiTheme="minorHAnsi" w:hAnsiTheme="minorHAnsi" w:cstheme="minorHAnsi"/>
          <w:color w:val="333333"/>
        </w:rPr>
        <w:t>Glasgowsku</w:t>
      </w:r>
      <w:proofErr w:type="spellEnd"/>
      <w:r w:rsidRPr="00C107F2">
        <w:rPr>
          <w:rFonts w:asciiTheme="minorHAnsi" w:hAnsiTheme="minorHAnsi" w:cstheme="minorHAnsi"/>
          <w:color w:val="333333"/>
        </w:rPr>
        <w:t xml:space="preserve"> deklaraciju o knjižnicama, informacijskim službama i intelektualnoj slobodi (2002.) te IFLA-inu Posebnu interesnu skupinu za LGBTIQ korisnike (2013.) Cilj je ukazati na  </w:t>
      </w:r>
      <w:proofErr w:type="spellStart"/>
      <w:r w:rsidRPr="00C107F2">
        <w:rPr>
          <w:rFonts w:asciiTheme="minorHAnsi" w:hAnsiTheme="minorHAnsi" w:cstheme="minorHAnsi"/>
          <w:color w:val="333333"/>
        </w:rPr>
        <w:t>heteronormativnost</w:t>
      </w:r>
      <w:proofErr w:type="spellEnd"/>
      <w:r w:rsidRPr="00C107F2">
        <w:rPr>
          <w:rFonts w:asciiTheme="minorHAnsi" w:hAnsiTheme="minorHAnsi" w:cstheme="minorHAnsi"/>
          <w:color w:val="333333"/>
        </w:rPr>
        <w:t xml:space="preserve"> knjižničarstva u Hrvatskoj te aktivno problematizirati pitanje nabave, programa i usluga usmjerenih/</w:t>
      </w:r>
      <w:proofErr w:type="spellStart"/>
      <w:r w:rsidRPr="00C107F2">
        <w:rPr>
          <w:rFonts w:asciiTheme="minorHAnsi" w:hAnsiTheme="minorHAnsi" w:cstheme="minorHAnsi"/>
          <w:color w:val="333333"/>
        </w:rPr>
        <w:t>uključivih</w:t>
      </w:r>
      <w:proofErr w:type="spellEnd"/>
      <w:r w:rsidRPr="00C107F2">
        <w:rPr>
          <w:rFonts w:asciiTheme="minorHAnsi" w:hAnsiTheme="minorHAnsi" w:cstheme="minorHAnsi"/>
          <w:color w:val="333333"/>
        </w:rPr>
        <w:t xml:space="preserve"> u odnosu na LGBTIQ korisnike, kao još uvijek nevidljive korisničke skupine unutar knjižničarskog sustava u Hrvatskoj, ali i pružiti podršku odnosno usmjeriti knjižničare na usmjeravanje pažnje prema programima i uslugama za ovu skupinu korisnika.</w:t>
      </w:r>
    </w:p>
    <w:p w:rsidR="00025A7F" w:rsidRPr="00C107F2" w:rsidRDefault="00025A7F" w:rsidP="00C107F2">
      <w:pPr>
        <w:pStyle w:val="m-4307981694302099376m1627500238739436757gmail-msonormal"/>
        <w:spacing w:before="240" w:beforeAutospacing="0" w:after="120" w:afterAutospacing="0"/>
        <w:jc w:val="both"/>
        <w:rPr>
          <w:rFonts w:asciiTheme="minorHAnsi" w:hAnsiTheme="minorHAnsi" w:cstheme="minorHAnsi"/>
          <w:color w:val="333333"/>
        </w:rPr>
      </w:pPr>
      <w:r w:rsidRPr="00C107F2">
        <w:rPr>
          <w:rFonts w:asciiTheme="minorHAnsi" w:hAnsiTheme="minorHAnsi" w:cstheme="minorHAnsi"/>
          <w:color w:val="333333"/>
        </w:rPr>
        <w:t>Prijedlog za osnivanje radne grupe temelji</w:t>
      </w:r>
      <w:r w:rsidR="00666C0B">
        <w:rPr>
          <w:rFonts w:asciiTheme="minorHAnsi" w:hAnsiTheme="minorHAnsi" w:cstheme="minorHAnsi"/>
          <w:color w:val="333333"/>
        </w:rPr>
        <w:t xml:space="preserve"> se na</w:t>
      </w:r>
      <w:r w:rsidRPr="00C107F2">
        <w:rPr>
          <w:rFonts w:asciiTheme="minorHAnsi" w:hAnsiTheme="minorHAnsi" w:cstheme="minorHAnsi"/>
          <w:color w:val="333333"/>
        </w:rPr>
        <w:t xml:space="preserve"> rezultatima projekta </w:t>
      </w:r>
      <w:r w:rsidRPr="00C107F2">
        <w:rPr>
          <w:rFonts w:asciiTheme="minorHAnsi" w:hAnsiTheme="minorHAnsi" w:cstheme="minorHAnsi"/>
          <w:i/>
          <w:iCs/>
          <w:color w:val="333333"/>
        </w:rPr>
        <w:t>Nesigurne intervencije: LGBTIQ korisnici u narodnim knjižnicama </w:t>
      </w:r>
      <w:r w:rsidRPr="00C107F2">
        <w:rPr>
          <w:rFonts w:asciiTheme="minorHAnsi" w:hAnsiTheme="minorHAnsi" w:cstheme="minorHAnsi"/>
          <w:color w:val="333333"/>
        </w:rPr>
        <w:t>(2016. i 2017.) Nositelj projekta je Galerija </w:t>
      </w:r>
      <w:r w:rsidRPr="00C107F2">
        <w:rPr>
          <w:rFonts w:asciiTheme="minorHAnsi" w:hAnsiTheme="minorHAnsi" w:cstheme="minorHAnsi"/>
          <w:i/>
          <w:iCs/>
          <w:color w:val="333333"/>
        </w:rPr>
        <w:t>Prozori</w:t>
      </w:r>
      <w:r w:rsidRPr="00C107F2">
        <w:rPr>
          <w:rFonts w:asciiTheme="minorHAnsi" w:hAnsiTheme="minorHAnsi" w:cstheme="minorHAnsi"/>
          <w:color w:val="333333"/>
        </w:rPr>
        <w:t xml:space="preserve">, Knjižnica S. S. Kranjčevića, Knjižnice grada Zagreba u suradnji s udrugom Domino i Centrom za ženske studije iz Zagreba te Katedrom za bibliotekarstvo Odsjeka za informacijske i komunikacijske znanosti Filozofskog fakulteta Sveučilišta u Zagrebu. Projekt podržava Ministarstvo kulture Republike Hrvatske. U sklopu projekta provedeno je znanstveno istraživanje te održan okrugli stol. Istraživanje su tijekom rujna i listopada 2016. godine </w:t>
      </w:r>
      <w:r w:rsidRPr="00C107F2">
        <w:rPr>
          <w:rFonts w:asciiTheme="minorHAnsi" w:hAnsiTheme="minorHAnsi" w:cstheme="minorHAnsi"/>
          <w:color w:val="333333"/>
        </w:rPr>
        <w:lastRenderedPageBreak/>
        <w:t>provele dr. sc. Aleksandra Pikić, viša knjižničarka, i izv. prof. dr. sc. Ana Barbarić. Ono je za cilj imalo ispitati odnos LGBTIQ zajednice i narodnih knjižnica, odnosno željelo se odgovoriti na pitanje kakvu ulogu narodne knjižnice imaju u životu LGBTIQ zajednice. Navedeno je istraživanje prvo takvo u Hrvatskoj, a rezultati su pokazali da narodne knjižnice uglavnom ne zadovoljavaju informacijske potrebe LGBTIQ osoba te na potrebu osnivanja posebnog tijela unutar Hrvatskog knjižničarskog društva koje će se baviti potrebama LGBTIQ korisnika unutar knjižničnog sustava u Hrvatskoj.</w:t>
      </w:r>
    </w:p>
    <w:p w:rsidR="00025A7F" w:rsidRPr="00C107F2" w:rsidRDefault="00025A7F" w:rsidP="00C107F2">
      <w:pPr>
        <w:pStyle w:val="m-4307981694302099376m1627500238739436757gmail-msonormal"/>
        <w:spacing w:after="120" w:afterAutospacing="0"/>
        <w:jc w:val="both"/>
        <w:rPr>
          <w:rFonts w:asciiTheme="minorHAnsi" w:hAnsiTheme="minorHAnsi" w:cstheme="minorHAnsi"/>
          <w:color w:val="333333"/>
        </w:rPr>
      </w:pPr>
      <w:r w:rsidRPr="00C107F2">
        <w:rPr>
          <w:rFonts w:asciiTheme="minorHAnsi" w:hAnsiTheme="minorHAnsi" w:cstheme="minorHAnsi"/>
          <w:color w:val="333333"/>
        </w:rPr>
        <w:t xml:space="preserve">Projekt je dosad predstavljen na znanstveno-stručnom skupu „Socijalno </w:t>
      </w:r>
      <w:proofErr w:type="spellStart"/>
      <w:r w:rsidRPr="00C107F2">
        <w:rPr>
          <w:rFonts w:asciiTheme="minorHAnsi" w:hAnsiTheme="minorHAnsi" w:cstheme="minorHAnsi"/>
          <w:color w:val="333333"/>
        </w:rPr>
        <w:t>inkluzivne</w:t>
      </w:r>
      <w:proofErr w:type="spellEnd"/>
      <w:r w:rsidRPr="00C107F2">
        <w:rPr>
          <w:rFonts w:asciiTheme="minorHAnsi" w:hAnsiTheme="minorHAnsi" w:cstheme="minorHAnsi"/>
          <w:color w:val="333333"/>
        </w:rPr>
        <w:t xml:space="preserve"> knjižnične usluge“ u organizaciji Knjižnice i čitaonice „Fran Galović“ Koprivnica, kao pozvano izlaganje na stručnom skupu „Društveno odgovorna knjižnica: </w:t>
      </w:r>
      <w:proofErr w:type="spellStart"/>
      <w:r w:rsidRPr="00C107F2">
        <w:rPr>
          <w:rFonts w:asciiTheme="minorHAnsi" w:hAnsiTheme="minorHAnsi" w:cstheme="minorHAnsi"/>
          <w:color w:val="333333"/>
        </w:rPr>
        <w:t>proaktivna</w:t>
      </w:r>
      <w:proofErr w:type="spellEnd"/>
      <w:r w:rsidRPr="00C107F2">
        <w:rPr>
          <w:rFonts w:asciiTheme="minorHAnsi" w:hAnsiTheme="minorHAnsi" w:cstheme="minorHAnsi"/>
          <w:color w:val="333333"/>
        </w:rPr>
        <w:t>, angažirana i kritička?“ u organizaciji Gradske knjižnice Marka Marulića Split, zatim na stručnom skupu „Nova, neobična, inspirativna… knjižnica“</w:t>
      </w:r>
      <w:r w:rsidRPr="00C107F2">
        <w:rPr>
          <w:rFonts w:asciiTheme="minorHAnsi" w:hAnsiTheme="minorHAnsi" w:cstheme="minorHAnsi"/>
          <w:b/>
          <w:bCs/>
          <w:color w:val="333333"/>
        </w:rPr>
        <w:t> </w:t>
      </w:r>
      <w:r w:rsidRPr="00C107F2">
        <w:rPr>
          <w:rFonts w:asciiTheme="minorHAnsi" w:hAnsiTheme="minorHAnsi" w:cstheme="minorHAnsi"/>
          <w:color w:val="333333"/>
        </w:rPr>
        <w:t xml:space="preserve">u organizaciji Narodne knjižnice i čitaonice Vlado Gotovac Sisak te na okruglom stolu “Knjižnice za druge i drugačije” u Gradskoj knjižnici i čitaonici Pula, što govori u prilog tome da postoji potreba i unutar knjižničarske zajednice da se teme koje se čitaju kao „kontroverzne“ problematiziraju te da se knjižničarstvo pozicionira kao angažirana, progresivna i </w:t>
      </w:r>
      <w:proofErr w:type="spellStart"/>
      <w:r w:rsidRPr="00C107F2">
        <w:rPr>
          <w:rFonts w:asciiTheme="minorHAnsi" w:hAnsiTheme="minorHAnsi" w:cstheme="minorHAnsi"/>
          <w:color w:val="333333"/>
        </w:rPr>
        <w:t>inkluzivna</w:t>
      </w:r>
      <w:proofErr w:type="spellEnd"/>
      <w:r w:rsidRPr="00C107F2">
        <w:rPr>
          <w:rFonts w:asciiTheme="minorHAnsi" w:hAnsiTheme="minorHAnsi" w:cstheme="minorHAnsi"/>
          <w:color w:val="333333"/>
        </w:rPr>
        <w:t xml:space="preserve"> struka. O potrebi za osnivanjem radne grupe govorile su i izv. prof. </w:t>
      </w:r>
      <w:proofErr w:type="spellStart"/>
      <w:r w:rsidR="00CC54A7" w:rsidRPr="00C107F2">
        <w:rPr>
          <w:rFonts w:asciiTheme="minorHAnsi" w:hAnsiTheme="minorHAnsi" w:cstheme="minorHAnsi"/>
          <w:color w:val="333333"/>
        </w:rPr>
        <w:fldChar w:fldCharType="begin"/>
      </w:r>
      <w:r w:rsidRPr="00C107F2">
        <w:rPr>
          <w:rFonts w:asciiTheme="minorHAnsi" w:hAnsiTheme="minorHAnsi" w:cstheme="minorHAnsi"/>
          <w:color w:val="333333"/>
        </w:rPr>
        <w:instrText xml:space="preserve"> HYPERLINK "http://dr.sc/" \t "_blank" </w:instrText>
      </w:r>
      <w:r w:rsidR="00CC54A7" w:rsidRPr="00C107F2">
        <w:rPr>
          <w:rFonts w:asciiTheme="minorHAnsi" w:hAnsiTheme="minorHAnsi" w:cstheme="minorHAnsi"/>
          <w:color w:val="333333"/>
        </w:rPr>
        <w:fldChar w:fldCharType="separate"/>
      </w:r>
      <w:r w:rsidRPr="00C107F2">
        <w:rPr>
          <w:rStyle w:val="Hiperveza"/>
          <w:rFonts w:asciiTheme="minorHAnsi" w:hAnsiTheme="minorHAnsi" w:cstheme="minorHAnsi"/>
          <w:color w:val="1B6698"/>
        </w:rPr>
        <w:t>dr.sc</w:t>
      </w:r>
      <w:proofErr w:type="spellEnd"/>
      <w:r w:rsidR="00CC54A7" w:rsidRPr="00C107F2">
        <w:rPr>
          <w:rFonts w:asciiTheme="minorHAnsi" w:hAnsiTheme="minorHAnsi" w:cstheme="minorHAnsi"/>
          <w:color w:val="333333"/>
        </w:rPr>
        <w:fldChar w:fldCharType="end"/>
      </w:r>
      <w:r w:rsidRPr="00C107F2">
        <w:rPr>
          <w:rFonts w:asciiTheme="minorHAnsi" w:hAnsiTheme="minorHAnsi" w:cstheme="minorHAnsi"/>
          <w:color w:val="333333"/>
        </w:rPr>
        <w:t>. Ana Barbarić i dr. sc. Aleksandra Pikić, viša knjižničarka na 17. okruglom stolu o slobodnom pristupu informacijama te je objavljen tekst "LGBTIQ osobe - vidljivi ili nevidljivi korisnici hrvatskih knjižnica?" istih autorica u "Inovativna knjižnica u službi lokalne zajednice : zbornik radova".</w:t>
      </w:r>
    </w:p>
    <w:p w:rsidR="00025A7F" w:rsidRPr="00C107F2" w:rsidRDefault="00025A7F" w:rsidP="00C107F2">
      <w:pPr>
        <w:pStyle w:val="m-4307981694302099376m1627500238739436757gmail-msonormal"/>
        <w:spacing w:after="120" w:afterAutospacing="0"/>
        <w:jc w:val="both"/>
        <w:rPr>
          <w:rFonts w:asciiTheme="minorHAnsi" w:hAnsiTheme="minorHAnsi" w:cstheme="minorHAnsi"/>
          <w:color w:val="333333"/>
        </w:rPr>
      </w:pPr>
      <w:r w:rsidRPr="00C107F2">
        <w:rPr>
          <w:rFonts w:asciiTheme="minorHAnsi" w:hAnsiTheme="minorHAnsi" w:cstheme="minorHAnsi"/>
          <w:color w:val="333333"/>
        </w:rPr>
        <w:t>Rezultati provedenog istraživanja javno su predstavljeni u sklopu Okruglog stola </w:t>
      </w:r>
      <w:r w:rsidRPr="00C107F2">
        <w:rPr>
          <w:rFonts w:asciiTheme="minorHAnsi" w:hAnsiTheme="minorHAnsi" w:cstheme="minorHAnsi"/>
          <w:i/>
          <w:iCs/>
          <w:color w:val="333333"/>
        </w:rPr>
        <w:t>Nesigurne intervencije: LGBTIQ korisnici u narodnim knjižnicama</w:t>
      </w:r>
      <w:r w:rsidRPr="00C107F2">
        <w:rPr>
          <w:rFonts w:asciiTheme="minorHAnsi" w:hAnsiTheme="minorHAnsi" w:cstheme="minorHAnsi"/>
          <w:color w:val="333333"/>
        </w:rPr>
        <w:t xml:space="preserve">, uz pozvana izlaganja dr. sc. Maria </w:t>
      </w:r>
      <w:proofErr w:type="spellStart"/>
      <w:r w:rsidRPr="00C107F2">
        <w:rPr>
          <w:rFonts w:asciiTheme="minorHAnsi" w:hAnsiTheme="minorHAnsi" w:cstheme="minorHAnsi"/>
          <w:color w:val="333333"/>
        </w:rPr>
        <w:t>Hiberta</w:t>
      </w:r>
      <w:proofErr w:type="spellEnd"/>
      <w:r w:rsidRPr="00C107F2">
        <w:rPr>
          <w:rFonts w:asciiTheme="minorHAnsi" w:hAnsiTheme="minorHAnsi" w:cstheme="minorHAnsi"/>
          <w:color w:val="333333"/>
        </w:rPr>
        <w:t xml:space="preserve"> s Odsjeka za komparativnu književnost i bibliotekarstvo s Filozofskog fakulteta u Sarajevu, Jasminke Pešut, voditeljice knjižnice Centra za ženske studije, Zvonimira </w:t>
      </w:r>
      <w:proofErr w:type="spellStart"/>
      <w:r w:rsidRPr="00C107F2">
        <w:rPr>
          <w:rFonts w:asciiTheme="minorHAnsi" w:hAnsiTheme="minorHAnsi" w:cstheme="minorHAnsi"/>
          <w:color w:val="333333"/>
        </w:rPr>
        <w:t>Dobrovića</w:t>
      </w:r>
      <w:proofErr w:type="spellEnd"/>
      <w:r w:rsidRPr="00C107F2">
        <w:rPr>
          <w:rFonts w:asciiTheme="minorHAnsi" w:hAnsiTheme="minorHAnsi" w:cstheme="minorHAnsi"/>
          <w:color w:val="333333"/>
        </w:rPr>
        <w:t xml:space="preserve">, osnivača </w:t>
      </w:r>
      <w:proofErr w:type="spellStart"/>
      <w:r w:rsidRPr="00C107F2">
        <w:rPr>
          <w:rFonts w:asciiTheme="minorHAnsi" w:hAnsiTheme="minorHAnsi" w:cstheme="minorHAnsi"/>
          <w:color w:val="333333"/>
        </w:rPr>
        <w:t>Queer</w:t>
      </w:r>
      <w:proofErr w:type="spellEnd"/>
      <w:r w:rsidRPr="00C107F2">
        <w:rPr>
          <w:rFonts w:asciiTheme="minorHAnsi" w:hAnsiTheme="minorHAnsi" w:cstheme="minorHAnsi"/>
          <w:color w:val="333333"/>
        </w:rPr>
        <w:t xml:space="preserve"> Zagreba i festivala Perforacije. </w:t>
      </w:r>
    </w:p>
    <w:p w:rsidR="00025A7F" w:rsidRPr="00C107F2" w:rsidRDefault="00025A7F" w:rsidP="00C107F2">
      <w:pPr>
        <w:pStyle w:val="m-4307981694302099376m1627500238739436757gmail-msonormal"/>
        <w:spacing w:after="120" w:afterAutospacing="0"/>
        <w:jc w:val="both"/>
        <w:rPr>
          <w:rFonts w:asciiTheme="minorHAnsi" w:hAnsiTheme="minorHAnsi" w:cstheme="minorHAnsi"/>
          <w:color w:val="333333"/>
        </w:rPr>
      </w:pPr>
      <w:r w:rsidRPr="00C107F2">
        <w:rPr>
          <w:rFonts w:asciiTheme="minorHAnsi" w:hAnsiTheme="minorHAnsi" w:cstheme="minorHAnsi"/>
          <w:color w:val="333333"/>
        </w:rPr>
        <w:t>Inicijatori predlažu sljedeće ciljeve i plan rada:</w:t>
      </w:r>
    </w:p>
    <w:p w:rsidR="00025A7F" w:rsidRPr="00C107F2" w:rsidRDefault="00025A7F" w:rsidP="00C107F2">
      <w:pPr>
        <w:shd w:val="clear" w:color="auto" w:fill="FFFFFF"/>
        <w:spacing w:line="240" w:lineRule="auto"/>
        <w:jc w:val="both"/>
        <w:rPr>
          <w:sz w:val="24"/>
          <w:szCs w:val="24"/>
        </w:rPr>
      </w:pPr>
      <w:r w:rsidRPr="00C107F2">
        <w:rPr>
          <w:sz w:val="24"/>
          <w:szCs w:val="24"/>
        </w:rPr>
        <w:t>CILJEVI</w:t>
      </w:r>
    </w:p>
    <w:p w:rsidR="00025A7F" w:rsidRPr="00C107F2" w:rsidRDefault="00025A7F" w:rsidP="00C107F2">
      <w:pPr>
        <w:shd w:val="clear" w:color="auto" w:fill="FFFFFF"/>
        <w:spacing w:line="240" w:lineRule="auto"/>
        <w:jc w:val="both"/>
        <w:rPr>
          <w:sz w:val="24"/>
          <w:szCs w:val="24"/>
        </w:rPr>
      </w:pPr>
      <w:r w:rsidRPr="00C107F2">
        <w:rPr>
          <w:sz w:val="24"/>
          <w:szCs w:val="24"/>
        </w:rPr>
        <w:t>Otvoriti se kao struka prema LGBTIQ osobama kao osjetljivoj skupini društva.</w:t>
      </w:r>
    </w:p>
    <w:p w:rsidR="00025A7F" w:rsidRPr="00C107F2" w:rsidRDefault="00025A7F" w:rsidP="00C107F2">
      <w:pPr>
        <w:shd w:val="clear" w:color="auto" w:fill="FFFFFF"/>
        <w:spacing w:line="240" w:lineRule="auto"/>
        <w:jc w:val="both"/>
        <w:rPr>
          <w:sz w:val="24"/>
          <w:szCs w:val="24"/>
        </w:rPr>
      </w:pPr>
      <w:r w:rsidRPr="00C107F2">
        <w:rPr>
          <w:sz w:val="24"/>
          <w:szCs w:val="24"/>
        </w:rPr>
        <w:t>Omogućiti slobodan pristup informacijama LGBTIQ osobama s ciljem suzbijanja diskriminacije, promicanja ljudskih prava, jednakosti i socijalne pravde.</w:t>
      </w:r>
    </w:p>
    <w:p w:rsidR="00025A7F" w:rsidRPr="00C107F2" w:rsidRDefault="00025A7F" w:rsidP="00C107F2">
      <w:pPr>
        <w:shd w:val="clear" w:color="auto" w:fill="FFFFFF"/>
        <w:spacing w:line="240" w:lineRule="auto"/>
        <w:jc w:val="both"/>
        <w:rPr>
          <w:sz w:val="24"/>
          <w:szCs w:val="24"/>
        </w:rPr>
      </w:pPr>
      <w:r w:rsidRPr="00C107F2">
        <w:rPr>
          <w:sz w:val="24"/>
          <w:szCs w:val="24"/>
        </w:rPr>
        <w:t>Povezati se s alternativnim knjižnicama (Knjižnica Centra za ženske studije, Knjižnica Centra za mirovne studije) s ciljem zadovoljavanja informacijskih potreba LGBTIQ korisnika.</w:t>
      </w:r>
    </w:p>
    <w:p w:rsidR="00025A7F" w:rsidRPr="00C107F2" w:rsidRDefault="00025A7F" w:rsidP="00C107F2">
      <w:pPr>
        <w:shd w:val="clear" w:color="auto" w:fill="FFFFFF"/>
        <w:spacing w:line="240" w:lineRule="auto"/>
        <w:jc w:val="both"/>
        <w:rPr>
          <w:sz w:val="24"/>
          <w:szCs w:val="24"/>
        </w:rPr>
      </w:pPr>
      <w:r w:rsidRPr="00C107F2">
        <w:rPr>
          <w:sz w:val="24"/>
          <w:szCs w:val="24"/>
        </w:rPr>
        <w:t>Potaknuti djelovanje knjižnica u cjelini usmjereno prema LGBTIQ populaciji kao obespravljenoj društvenoj skupini.</w:t>
      </w:r>
    </w:p>
    <w:p w:rsidR="00025A7F" w:rsidRPr="00C107F2" w:rsidRDefault="00025A7F" w:rsidP="00C107F2">
      <w:pPr>
        <w:shd w:val="clear" w:color="auto" w:fill="FFFFFF"/>
        <w:spacing w:line="240" w:lineRule="auto"/>
        <w:jc w:val="both"/>
        <w:rPr>
          <w:sz w:val="24"/>
          <w:szCs w:val="24"/>
        </w:rPr>
      </w:pPr>
      <w:r w:rsidRPr="00C107F2">
        <w:rPr>
          <w:sz w:val="24"/>
          <w:szCs w:val="24"/>
        </w:rPr>
        <w:t>Tematiziranje i uvođenje u fokus LGBTIQ korisnika kroz osnivanje radne grupe, kao put prema uvođenju teme u knjižnice koje su dio knjižničnog sustava Republike Hrvatske, posebno u narodne knjižnice koje su financirane iz javnih sredstava.</w:t>
      </w:r>
    </w:p>
    <w:p w:rsidR="00025A7F" w:rsidRPr="00C107F2" w:rsidRDefault="00025A7F" w:rsidP="00C107F2">
      <w:pPr>
        <w:shd w:val="clear" w:color="auto" w:fill="FFFFFF"/>
        <w:spacing w:line="240" w:lineRule="auto"/>
        <w:jc w:val="both"/>
        <w:rPr>
          <w:sz w:val="24"/>
          <w:szCs w:val="24"/>
        </w:rPr>
      </w:pPr>
      <w:r w:rsidRPr="00C107F2">
        <w:rPr>
          <w:sz w:val="24"/>
          <w:szCs w:val="24"/>
        </w:rPr>
        <w:t>Osmisliti knjižnične programe i usluge usmjerene prema zadovoljavanju in</w:t>
      </w:r>
      <w:r w:rsidR="00C107F2">
        <w:rPr>
          <w:sz w:val="24"/>
          <w:szCs w:val="24"/>
        </w:rPr>
        <w:t>f</w:t>
      </w:r>
      <w:r w:rsidRPr="00C107F2">
        <w:rPr>
          <w:sz w:val="24"/>
          <w:szCs w:val="24"/>
        </w:rPr>
        <w:t>ormacijskih, edukativnih i kulturnih potreba LGBTIQ osoba.</w:t>
      </w:r>
    </w:p>
    <w:p w:rsidR="00025A7F" w:rsidRPr="00C107F2" w:rsidRDefault="00025A7F" w:rsidP="00C107F2">
      <w:pPr>
        <w:shd w:val="clear" w:color="auto" w:fill="FFFFFF"/>
        <w:spacing w:line="240" w:lineRule="auto"/>
        <w:jc w:val="both"/>
        <w:rPr>
          <w:sz w:val="24"/>
          <w:szCs w:val="24"/>
        </w:rPr>
      </w:pPr>
      <w:r w:rsidRPr="00C107F2">
        <w:rPr>
          <w:sz w:val="24"/>
          <w:szCs w:val="24"/>
        </w:rPr>
        <w:lastRenderedPageBreak/>
        <w:t>Djelovati prema senzibiliziranju i educiranju javnosti za prihvaćanje jednakopravnih i jednakovrijednih pozicija različitih identiteta. Povećati javnu svijest o problemima seksualnih manjina.</w:t>
      </w:r>
    </w:p>
    <w:p w:rsidR="00025A7F" w:rsidRPr="00C107F2" w:rsidRDefault="00025A7F" w:rsidP="00C107F2">
      <w:pPr>
        <w:shd w:val="clear" w:color="auto" w:fill="FFFFFF"/>
        <w:spacing w:line="240" w:lineRule="auto"/>
        <w:jc w:val="both"/>
        <w:rPr>
          <w:sz w:val="24"/>
          <w:szCs w:val="24"/>
        </w:rPr>
      </w:pPr>
      <w:r w:rsidRPr="00C107F2">
        <w:rPr>
          <w:sz w:val="24"/>
          <w:szCs w:val="24"/>
        </w:rPr>
        <w:t>Educiranje djelatnika knjižnica kroz predavanje, okrugle stolove, stručne skupove.</w:t>
      </w:r>
    </w:p>
    <w:p w:rsidR="00025A7F" w:rsidRPr="00C107F2" w:rsidRDefault="00025A7F" w:rsidP="00C107F2">
      <w:pPr>
        <w:shd w:val="clear" w:color="auto" w:fill="FFFFFF"/>
        <w:spacing w:line="240" w:lineRule="auto"/>
        <w:jc w:val="both"/>
        <w:rPr>
          <w:sz w:val="24"/>
          <w:szCs w:val="24"/>
        </w:rPr>
      </w:pPr>
      <w:r w:rsidRPr="00C107F2">
        <w:rPr>
          <w:sz w:val="24"/>
          <w:szCs w:val="24"/>
        </w:rPr>
        <w:t>Smjernice za izgradnju i razvoj zbirki koje mogu zadovoljiti potrebe LGBTIQ osoba.</w:t>
      </w:r>
    </w:p>
    <w:p w:rsidR="00025A7F" w:rsidRPr="00C107F2" w:rsidRDefault="00025A7F" w:rsidP="00C107F2">
      <w:pPr>
        <w:shd w:val="clear" w:color="auto" w:fill="FFFFFF"/>
        <w:spacing w:line="240" w:lineRule="auto"/>
        <w:jc w:val="both"/>
        <w:rPr>
          <w:sz w:val="24"/>
          <w:szCs w:val="24"/>
        </w:rPr>
      </w:pPr>
      <w:r w:rsidRPr="00C107F2">
        <w:rPr>
          <w:sz w:val="24"/>
          <w:szCs w:val="24"/>
        </w:rPr>
        <w:t>Suradnja sa sekcijama i komisijama H</w:t>
      </w:r>
      <w:r w:rsidR="00C107F2">
        <w:rPr>
          <w:sz w:val="24"/>
          <w:szCs w:val="24"/>
        </w:rPr>
        <w:t>KD</w:t>
      </w:r>
      <w:r w:rsidRPr="00C107F2">
        <w:rPr>
          <w:sz w:val="24"/>
          <w:szCs w:val="24"/>
        </w:rPr>
        <w:t>-a.</w:t>
      </w:r>
    </w:p>
    <w:p w:rsidR="00025A7F" w:rsidRPr="00C107F2" w:rsidRDefault="00025A7F" w:rsidP="00C107F2">
      <w:pPr>
        <w:shd w:val="clear" w:color="auto" w:fill="FFFFFF"/>
        <w:spacing w:line="240" w:lineRule="auto"/>
        <w:jc w:val="both"/>
        <w:rPr>
          <w:sz w:val="24"/>
          <w:szCs w:val="24"/>
        </w:rPr>
      </w:pPr>
    </w:p>
    <w:p w:rsidR="00025A7F" w:rsidRPr="00C107F2" w:rsidRDefault="00025A7F" w:rsidP="00C107F2">
      <w:pPr>
        <w:shd w:val="clear" w:color="auto" w:fill="FFFFFF"/>
        <w:spacing w:line="240" w:lineRule="auto"/>
        <w:jc w:val="both"/>
        <w:rPr>
          <w:sz w:val="24"/>
          <w:szCs w:val="24"/>
        </w:rPr>
      </w:pPr>
      <w:r w:rsidRPr="00C107F2">
        <w:rPr>
          <w:sz w:val="24"/>
          <w:szCs w:val="24"/>
        </w:rPr>
        <w:t>PLAN RADA</w:t>
      </w:r>
    </w:p>
    <w:p w:rsidR="00025A7F" w:rsidRPr="00C107F2" w:rsidRDefault="00025A7F" w:rsidP="00C107F2">
      <w:pPr>
        <w:spacing w:line="240" w:lineRule="auto"/>
        <w:jc w:val="both"/>
        <w:rPr>
          <w:sz w:val="24"/>
          <w:szCs w:val="24"/>
        </w:rPr>
      </w:pPr>
      <w:r w:rsidRPr="00C107F2">
        <w:rPr>
          <w:sz w:val="24"/>
          <w:szCs w:val="24"/>
        </w:rPr>
        <w:t>Definiranje ključnih problema vezanih uz položaj LGBTIQ osoba u kontekstu knjižnica, s posebnim naglaskom na narodne knjižnice.</w:t>
      </w:r>
    </w:p>
    <w:p w:rsidR="00025A7F" w:rsidRPr="00C107F2" w:rsidRDefault="00025A7F" w:rsidP="00C107F2">
      <w:pPr>
        <w:spacing w:line="240" w:lineRule="auto"/>
        <w:jc w:val="both"/>
        <w:rPr>
          <w:sz w:val="24"/>
          <w:szCs w:val="24"/>
        </w:rPr>
      </w:pPr>
      <w:r w:rsidRPr="00C107F2">
        <w:rPr>
          <w:sz w:val="24"/>
          <w:szCs w:val="24"/>
        </w:rPr>
        <w:t>Pozicioniranje vlastitih ciljeva u odnosu na ciljeve IFLA-ine Posebne interesne skupine  za LGBTIQ korisnike.</w:t>
      </w:r>
    </w:p>
    <w:p w:rsidR="00025A7F" w:rsidRPr="00C107F2" w:rsidRDefault="00025A7F" w:rsidP="00C107F2">
      <w:pPr>
        <w:spacing w:line="240" w:lineRule="auto"/>
        <w:jc w:val="both"/>
        <w:rPr>
          <w:sz w:val="24"/>
          <w:szCs w:val="24"/>
        </w:rPr>
      </w:pPr>
      <w:r w:rsidRPr="00C107F2">
        <w:rPr>
          <w:sz w:val="24"/>
          <w:szCs w:val="24"/>
        </w:rPr>
        <w:t>Povezati se s alternativnim knjižnicama u osmišljavanju programa koji pridonose vidljivosti LGBTIQ osoba u javnim kulturnim prostorima te poduzimanje konkretnih akcija na unapređivanju službi, usluga i programa narodnih knjižnica usmjerenih prema LGBTIQ korisnicima.</w:t>
      </w:r>
    </w:p>
    <w:p w:rsidR="00025A7F" w:rsidRPr="00C107F2" w:rsidRDefault="00025A7F" w:rsidP="00C107F2">
      <w:pPr>
        <w:spacing w:line="240" w:lineRule="auto"/>
        <w:jc w:val="both"/>
        <w:rPr>
          <w:sz w:val="24"/>
          <w:szCs w:val="24"/>
        </w:rPr>
      </w:pPr>
      <w:r w:rsidRPr="00C107F2">
        <w:rPr>
          <w:sz w:val="24"/>
          <w:szCs w:val="24"/>
        </w:rPr>
        <w:t>Razmatranje profesionalnih stavova, privatnosti, programa i učinkovitih praksi pri nabavi i izgradnji zbirki građe važnih za LGBTIQ osobe u trenutku osnivanja radne grupe te sastavljanje dokumenta koji će pružiti uvid u trenutno stanje.</w:t>
      </w:r>
    </w:p>
    <w:p w:rsidR="00025A7F" w:rsidRPr="00C107F2" w:rsidRDefault="00025A7F" w:rsidP="00C107F2">
      <w:pPr>
        <w:spacing w:line="240" w:lineRule="auto"/>
        <w:jc w:val="both"/>
        <w:rPr>
          <w:sz w:val="24"/>
          <w:szCs w:val="24"/>
        </w:rPr>
      </w:pPr>
      <w:r w:rsidRPr="00C107F2">
        <w:rPr>
          <w:sz w:val="24"/>
          <w:szCs w:val="24"/>
        </w:rPr>
        <w:t>Sastavljanje bibliografije koja obuhvaća djela koja afirmativno govore o LGBTIQ tematici.</w:t>
      </w:r>
    </w:p>
    <w:p w:rsidR="00025A7F" w:rsidRPr="00C107F2" w:rsidRDefault="00025A7F" w:rsidP="00C107F2">
      <w:pPr>
        <w:shd w:val="clear" w:color="auto" w:fill="FFFFFF"/>
        <w:spacing w:line="240" w:lineRule="auto"/>
        <w:jc w:val="both"/>
        <w:rPr>
          <w:sz w:val="24"/>
          <w:szCs w:val="24"/>
        </w:rPr>
      </w:pPr>
      <w:r w:rsidRPr="00C107F2">
        <w:rPr>
          <w:sz w:val="24"/>
          <w:szCs w:val="24"/>
        </w:rPr>
        <w:t>Educiranje djelatnika knjižnica kroz predavanje, okrugle stolove, stručne skupove.</w:t>
      </w:r>
    </w:p>
    <w:p w:rsidR="00C107F2" w:rsidRDefault="00C107F2" w:rsidP="00C107F2">
      <w:pPr>
        <w:pStyle w:val="m-4307981694302099376m1627500238739436757gmail-msonormal"/>
        <w:spacing w:after="120" w:afterAutospacing="0"/>
        <w:jc w:val="both"/>
        <w:rPr>
          <w:rFonts w:asciiTheme="minorHAnsi" w:hAnsiTheme="minorHAnsi" w:cstheme="minorHAnsi"/>
          <w:color w:val="333333"/>
        </w:rPr>
      </w:pPr>
    </w:p>
    <w:p w:rsidR="00025A7F" w:rsidRPr="00C107F2" w:rsidRDefault="00025A7F" w:rsidP="00C107F2">
      <w:pPr>
        <w:pStyle w:val="m-4307981694302099376m1627500238739436757gmail-msonormal"/>
        <w:spacing w:after="120" w:afterAutospacing="0"/>
        <w:jc w:val="both"/>
        <w:rPr>
          <w:rFonts w:asciiTheme="minorHAnsi" w:hAnsiTheme="minorHAnsi" w:cstheme="minorHAnsi"/>
          <w:color w:val="333333"/>
        </w:rPr>
      </w:pPr>
      <w:r w:rsidRPr="00C107F2">
        <w:rPr>
          <w:rFonts w:asciiTheme="minorHAnsi" w:hAnsiTheme="minorHAnsi" w:cstheme="minorHAnsi"/>
          <w:color w:val="333333"/>
        </w:rPr>
        <w:t xml:space="preserve">Popis članova </w:t>
      </w:r>
      <w:r w:rsidR="00C107F2">
        <w:rPr>
          <w:rFonts w:asciiTheme="minorHAnsi" w:hAnsiTheme="minorHAnsi" w:cstheme="minorHAnsi"/>
          <w:color w:val="333333"/>
        </w:rPr>
        <w:t>R</w:t>
      </w:r>
      <w:r w:rsidRPr="00C107F2">
        <w:rPr>
          <w:rFonts w:asciiTheme="minorHAnsi" w:hAnsiTheme="minorHAnsi" w:cstheme="minorHAnsi"/>
          <w:color w:val="333333"/>
        </w:rPr>
        <w:t xml:space="preserve">adne grupe: Ana Barbarić, Nika </w:t>
      </w:r>
      <w:proofErr w:type="spellStart"/>
      <w:r w:rsidRPr="00C107F2">
        <w:rPr>
          <w:rFonts w:asciiTheme="minorHAnsi" w:hAnsiTheme="minorHAnsi" w:cstheme="minorHAnsi"/>
          <w:color w:val="333333"/>
        </w:rPr>
        <w:t>Čabrić</w:t>
      </w:r>
      <w:proofErr w:type="spellEnd"/>
      <w:r w:rsidRPr="00C107F2">
        <w:rPr>
          <w:rFonts w:asciiTheme="minorHAnsi" w:hAnsiTheme="minorHAnsi" w:cstheme="minorHAnsi"/>
          <w:color w:val="333333"/>
        </w:rPr>
        <w:t xml:space="preserve">, Petra Dolanjski, Martina Dragija Ivanović, Sara </w:t>
      </w:r>
      <w:proofErr w:type="spellStart"/>
      <w:r w:rsidRPr="00C107F2">
        <w:rPr>
          <w:rFonts w:asciiTheme="minorHAnsi" w:hAnsiTheme="minorHAnsi" w:cstheme="minorHAnsi"/>
          <w:color w:val="333333"/>
        </w:rPr>
        <w:t>Džapo</w:t>
      </w:r>
      <w:proofErr w:type="spellEnd"/>
      <w:r w:rsidRPr="00C107F2">
        <w:rPr>
          <w:rFonts w:asciiTheme="minorHAnsi" w:hAnsiTheme="minorHAnsi" w:cstheme="minorHAnsi"/>
          <w:color w:val="333333"/>
        </w:rPr>
        <w:t xml:space="preserve">, Miroslav Katić, </w:t>
      </w:r>
      <w:proofErr w:type="spellStart"/>
      <w:r w:rsidRPr="00C107F2">
        <w:rPr>
          <w:rFonts w:asciiTheme="minorHAnsi" w:hAnsiTheme="minorHAnsi" w:cstheme="minorHAnsi"/>
          <w:color w:val="333333"/>
        </w:rPr>
        <w:t>Alica</w:t>
      </w:r>
      <w:proofErr w:type="spellEnd"/>
      <w:r w:rsidRPr="00C107F2">
        <w:rPr>
          <w:rFonts w:asciiTheme="minorHAnsi" w:hAnsiTheme="minorHAnsi" w:cstheme="minorHAnsi"/>
          <w:color w:val="333333"/>
        </w:rPr>
        <w:t xml:space="preserve"> Kolarić, Sanja Kovačević, Aleksandra Pikić. </w:t>
      </w:r>
    </w:p>
    <w:p w:rsidR="00025A7F" w:rsidRPr="00C107F2" w:rsidRDefault="00025A7F" w:rsidP="00C107F2">
      <w:pPr>
        <w:spacing w:line="240" w:lineRule="auto"/>
        <w:jc w:val="both"/>
        <w:rPr>
          <w:rFonts w:cstheme="minorHAnsi"/>
          <w:sz w:val="24"/>
          <w:szCs w:val="24"/>
        </w:rPr>
      </w:pPr>
    </w:p>
    <w:p w:rsidR="00E42947" w:rsidRPr="00C107F2" w:rsidRDefault="00E42947" w:rsidP="00C107F2">
      <w:pPr>
        <w:spacing w:line="240" w:lineRule="auto"/>
        <w:jc w:val="both"/>
        <w:rPr>
          <w:rFonts w:cstheme="minorHAnsi"/>
          <w:sz w:val="24"/>
          <w:szCs w:val="24"/>
        </w:rPr>
      </w:pPr>
      <w:r w:rsidRPr="00C107F2">
        <w:rPr>
          <w:rFonts w:cstheme="minorHAnsi"/>
          <w:sz w:val="24"/>
          <w:szCs w:val="24"/>
        </w:rPr>
        <w:t>Prijedlog se temelji na znanstvenom istraživanju i jasno uočenim potrebama korisničke zajednice te okuplja ugledne pojedince iz knjižničarske struke koji su voljni aktivno sudjelovati u radu Hrvatskog knjižničarskog društva te se stoga nadamo da će Stručni odbor temeljem ove argumentacije prihvatiti prijedlog Sekcije za narodne knjižnice.</w:t>
      </w:r>
    </w:p>
    <w:p w:rsidR="00E42947" w:rsidRPr="00C107F2" w:rsidRDefault="00E42947" w:rsidP="00C107F2">
      <w:pPr>
        <w:spacing w:line="240" w:lineRule="auto"/>
        <w:jc w:val="both"/>
        <w:rPr>
          <w:rFonts w:cstheme="minorHAnsi"/>
          <w:sz w:val="24"/>
          <w:szCs w:val="24"/>
        </w:rPr>
      </w:pPr>
      <w:r w:rsidRPr="00C107F2">
        <w:rPr>
          <w:rFonts w:cstheme="minorHAnsi"/>
          <w:sz w:val="24"/>
          <w:szCs w:val="24"/>
        </w:rPr>
        <w:t xml:space="preserve">U privitku dostavljamo i zaključke Okruglog stola „Nesigurne intervencije“. </w:t>
      </w:r>
    </w:p>
    <w:p w:rsidR="00C107F2" w:rsidRPr="00C107F2" w:rsidRDefault="00C107F2" w:rsidP="00C107F2">
      <w:pPr>
        <w:spacing w:line="240" w:lineRule="auto"/>
        <w:jc w:val="both"/>
        <w:rPr>
          <w:rFonts w:cstheme="minorHAnsi"/>
          <w:sz w:val="24"/>
          <w:szCs w:val="24"/>
        </w:rPr>
      </w:pPr>
    </w:p>
    <w:p w:rsidR="00C107F2" w:rsidRPr="00C107F2" w:rsidRDefault="00C107F2" w:rsidP="00C107F2">
      <w:pPr>
        <w:spacing w:line="240" w:lineRule="auto"/>
        <w:jc w:val="both"/>
        <w:rPr>
          <w:rFonts w:cstheme="minorHAnsi"/>
          <w:sz w:val="24"/>
          <w:szCs w:val="24"/>
        </w:rPr>
      </w:pPr>
      <w:r w:rsidRPr="00C107F2">
        <w:rPr>
          <w:rFonts w:cstheme="minorHAnsi"/>
          <w:sz w:val="24"/>
          <w:szCs w:val="24"/>
        </w:rPr>
        <w:tab/>
      </w:r>
      <w:r w:rsidRPr="00C107F2">
        <w:rPr>
          <w:rFonts w:cstheme="minorHAnsi"/>
          <w:sz w:val="24"/>
          <w:szCs w:val="24"/>
        </w:rPr>
        <w:tab/>
      </w:r>
      <w:r w:rsidRPr="00C107F2">
        <w:rPr>
          <w:rFonts w:cstheme="minorHAnsi"/>
          <w:sz w:val="24"/>
          <w:szCs w:val="24"/>
        </w:rPr>
        <w:tab/>
      </w:r>
      <w:r w:rsidRPr="00C107F2">
        <w:rPr>
          <w:rFonts w:cstheme="minorHAnsi"/>
          <w:sz w:val="24"/>
          <w:szCs w:val="24"/>
        </w:rPr>
        <w:tab/>
      </w:r>
      <w:r w:rsidRPr="00C107F2">
        <w:rPr>
          <w:rFonts w:cstheme="minorHAnsi"/>
          <w:sz w:val="24"/>
          <w:szCs w:val="24"/>
        </w:rPr>
        <w:tab/>
      </w:r>
      <w:r w:rsidRPr="00C107F2">
        <w:rPr>
          <w:rFonts w:cstheme="minorHAnsi"/>
          <w:sz w:val="24"/>
          <w:szCs w:val="24"/>
        </w:rPr>
        <w:tab/>
      </w:r>
      <w:r w:rsidRPr="00C107F2">
        <w:rPr>
          <w:rFonts w:cstheme="minorHAnsi"/>
          <w:sz w:val="24"/>
          <w:szCs w:val="24"/>
        </w:rPr>
        <w:tab/>
        <w:t>Predsjednica Sekcije za narodne knjižnice</w:t>
      </w:r>
    </w:p>
    <w:p w:rsidR="00C107F2" w:rsidRPr="00C107F2" w:rsidRDefault="00C107F2" w:rsidP="00C107F2">
      <w:pPr>
        <w:spacing w:line="240" w:lineRule="auto"/>
        <w:jc w:val="both"/>
        <w:rPr>
          <w:rFonts w:cstheme="minorHAnsi"/>
          <w:sz w:val="24"/>
          <w:szCs w:val="24"/>
        </w:rPr>
      </w:pPr>
      <w:r w:rsidRPr="00C107F2">
        <w:rPr>
          <w:rFonts w:cstheme="minorHAnsi"/>
          <w:sz w:val="24"/>
          <w:szCs w:val="24"/>
        </w:rPr>
        <w:tab/>
      </w:r>
      <w:r w:rsidRPr="00C107F2">
        <w:rPr>
          <w:rFonts w:cstheme="minorHAnsi"/>
          <w:sz w:val="24"/>
          <w:szCs w:val="24"/>
        </w:rPr>
        <w:tab/>
      </w:r>
      <w:r w:rsidRPr="00C107F2">
        <w:rPr>
          <w:rFonts w:cstheme="minorHAnsi"/>
          <w:sz w:val="24"/>
          <w:szCs w:val="24"/>
        </w:rPr>
        <w:tab/>
      </w:r>
      <w:r w:rsidRPr="00C107F2">
        <w:rPr>
          <w:rFonts w:cstheme="minorHAnsi"/>
          <w:sz w:val="24"/>
          <w:szCs w:val="24"/>
        </w:rPr>
        <w:tab/>
      </w:r>
      <w:r w:rsidRPr="00C107F2">
        <w:rPr>
          <w:rFonts w:cstheme="minorHAnsi"/>
          <w:sz w:val="24"/>
          <w:szCs w:val="24"/>
        </w:rPr>
        <w:tab/>
      </w:r>
      <w:r w:rsidRPr="00C107F2">
        <w:rPr>
          <w:rFonts w:cstheme="minorHAnsi"/>
          <w:sz w:val="24"/>
          <w:szCs w:val="24"/>
        </w:rPr>
        <w:tab/>
      </w:r>
      <w:r w:rsidRPr="00C107F2">
        <w:rPr>
          <w:rFonts w:cstheme="minorHAnsi"/>
          <w:sz w:val="24"/>
          <w:szCs w:val="24"/>
        </w:rPr>
        <w:tab/>
        <w:t>Gorana Tuškan</w:t>
      </w:r>
    </w:p>
    <w:sectPr w:rsidR="00C107F2" w:rsidRPr="00C107F2" w:rsidSect="00877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EEC"/>
    <w:rsid w:val="00025A7F"/>
    <w:rsid w:val="003E40D4"/>
    <w:rsid w:val="00666C0B"/>
    <w:rsid w:val="00877CD8"/>
    <w:rsid w:val="00C107F2"/>
    <w:rsid w:val="00CC54A7"/>
    <w:rsid w:val="00D55EEC"/>
    <w:rsid w:val="00E429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4307981694302099376m1627500238739436757gmail-msonormal">
    <w:name w:val="m_-4307981694302099376m_1627500238739436757gmail-msonormal"/>
    <w:basedOn w:val="Normal"/>
    <w:rsid w:val="00025A7F"/>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basedOn w:val="Zadanifontodlomka"/>
    <w:uiPriority w:val="99"/>
    <w:semiHidden/>
    <w:unhideWhenUsed/>
    <w:rsid w:val="00025A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4307981694302099376m1627500238739436757gmail-msonormal">
    <w:name w:val="m_-4307981694302099376m_1627500238739436757gmail-msonormal"/>
    <w:basedOn w:val="Normal"/>
    <w:rsid w:val="00025A7F"/>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basedOn w:val="Zadanifontodlomka"/>
    <w:uiPriority w:val="99"/>
    <w:semiHidden/>
    <w:unhideWhenUsed/>
    <w:rsid w:val="00025A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78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1117</Words>
  <Characters>6371</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Ekonomski fakultet Zagreb</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Zrinka Udiljak Bugarinovski</cp:lastModifiedBy>
  <cp:revision>2</cp:revision>
  <dcterms:created xsi:type="dcterms:W3CDTF">2018-02-09T13:29:00Z</dcterms:created>
  <dcterms:modified xsi:type="dcterms:W3CDTF">2018-02-09T13:29:00Z</dcterms:modified>
</cp:coreProperties>
</file>